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jc w:val="center"/>
        <w:tblLayout w:type="fixed"/>
        <w:tblLook w:val="0000" w:firstRow="0" w:lastRow="0" w:firstColumn="0" w:lastColumn="0" w:noHBand="0" w:noVBand="0"/>
      </w:tblPr>
      <w:tblGrid>
        <w:gridCol w:w="3660"/>
        <w:gridCol w:w="5766"/>
      </w:tblGrid>
      <w:tr w:rsidR="00BA795C" w:rsidRPr="00BA795C" w:rsidTr="00D85A65">
        <w:tblPrEx>
          <w:tblCellMar>
            <w:top w:w="0" w:type="dxa"/>
            <w:bottom w:w="0" w:type="dxa"/>
          </w:tblCellMar>
        </w:tblPrEx>
        <w:trPr>
          <w:trHeight w:val="331"/>
          <w:jc w:val="center"/>
        </w:trPr>
        <w:tc>
          <w:tcPr>
            <w:tcW w:w="3660" w:type="dxa"/>
          </w:tcPr>
          <w:p w:rsidR="00B94498" w:rsidRPr="00BA795C" w:rsidRDefault="00B94498" w:rsidP="0015592D">
            <w:pPr>
              <w:widowControl w:val="0"/>
              <w:jc w:val="center"/>
              <w:rPr>
                <w:b/>
                <w:sz w:val="26"/>
                <w:szCs w:val="28"/>
              </w:rPr>
            </w:pPr>
            <w:r w:rsidRPr="00BA795C">
              <w:rPr>
                <w:sz w:val="26"/>
                <w:szCs w:val="28"/>
              </w:rPr>
              <w:br w:type="page"/>
            </w:r>
            <w:r w:rsidRPr="00BA795C">
              <w:rPr>
                <w:sz w:val="26"/>
                <w:szCs w:val="28"/>
              </w:rPr>
              <w:br w:type="page"/>
            </w:r>
            <w:r w:rsidRPr="00BA795C">
              <w:rPr>
                <w:sz w:val="26"/>
                <w:szCs w:val="28"/>
              </w:rPr>
              <w:br w:type="page"/>
            </w:r>
            <w:r w:rsidR="00F55839" w:rsidRPr="00BA795C">
              <w:rPr>
                <w:b/>
                <w:sz w:val="26"/>
                <w:szCs w:val="28"/>
              </w:rPr>
              <w:t>HỘI ĐỒNG NHÂN DÂN</w:t>
            </w:r>
          </w:p>
          <w:p w:rsidR="00734EA4" w:rsidRPr="00BA795C" w:rsidRDefault="005876E3" w:rsidP="0015592D">
            <w:pPr>
              <w:widowControl w:val="0"/>
              <w:spacing w:after="60"/>
              <w:jc w:val="center"/>
              <w:rPr>
                <w:b/>
                <w:sz w:val="26"/>
                <w:szCs w:val="28"/>
              </w:rPr>
            </w:pPr>
            <w:r w:rsidRPr="00BA795C">
              <w:rPr>
                <w:b/>
                <w:noProof/>
                <w:sz w:val="26"/>
                <w:szCs w:val="28"/>
              </w:rPr>
              <mc:AlternateContent>
                <mc:Choice Requires="wps">
                  <w:drawing>
                    <wp:anchor distT="0" distB="0" distL="114300" distR="114300" simplePos="0" relativeHeight="251659264" behindDoc="0" locked="0" layoutInCell="1" allowOverlap="1" wp14:anchorId="04795EDE" wp14:editId="3F390E64">
                      <wp:simplePos x="0" y="0"/>
                      <wp:positionH relativeFrom="column">
                        <wp:posOffset>611505</wp:posOffset>
                      </wp:positionH>
                      <wp:positionV relativeFrom="paragraph">
                        <wp:posOffset>194945</wp:posOffset>
                      </wp:positionV>
                      <wp:extent cx="847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26461A"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15pt,15.35pt" to="114.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qtAEAALYDAAAOAAAAZHJzL2Uyb0RvYy54bWysU8GO0zAQvSPxD5bvNGkF7C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" strokecolor="black [3200]" strokeweight=".5pt">
                      <v:stroke joinstyle="miter"/>
                    </v:line>
                  </w:pict>
                </mc:Fallback>
              </mc:AlternateContent>
            </w:r>
            <w:r w:rsidR="00734EA4" w:rsidRPr="00BA795C">
              <w:rPr>
                <w:b/>
                <w:sz w:val="26"/>
                <w:szCs w:val="28"/>
              </w:rPr>
              <w:t>THÀNH PHỐ HUẾ</w:t>
            </w:r>
          </w:p>
        </w:tc>
        <w:tc>
          <w:tcPr>
            <w:tcW w:w="5766" w:type="dxa"/>
          </w:tcPr>
          <w:p w:rsidR="00B94498" w:rsidRPr="00BA795C" w:rsidRDefault="00B94498" w:rsidP="0015592D">
            <w:pPr>
              <w:widowControl w:val="0"/>
              <w:jc w:val="center"/>
              <w:rPr>
                <w:b/>
                <w:sz w:val="26"/>
                <w:szCs w:val="28"/>
              </w:rPr>
            </w:pPr>
            <w:r w:rsidRPr="00BA795C">
              <w:rPr>
                <w:b/>
                <w:sz w:val="26"/>
                <w:szCs w:val="28"/>
              </w:rPr>
              <w:t>CỘNG HÒA XÃ HỘI CHỦ NGHĨA VIỆT NAM</w:t>
            </w:r>
          </w:p>
          <w:p w:rsidR="00734EA4" w:rsidRPr="00BA795C" w:rsidRDefault="00663D8B" w:rsidP="0015592D">
            <w:pPr>
              <w:widowControl w:val="0"/>
              <w:spacing w:after="60"/>
              <w:jc w:val="center"/>
              <w:rPr>
                <w:b/>
                <w:sz w:val="28"/>
                <w:szCs w:val="28"/>
              </w:rPr>
            </w:pPr>
            <w:r w:rsidRPr="00BA795C">
              <w:rPr>
                <w:b/>
                <w:noProof/>
                <w:sz w:val="28"/>
                <w:szCs w:val="28"/>
              </w:rPr>
              <mc:AlternateContent>
                <mc:Choice Requires="wps">
                  <w:drawing>
                    <wp:anchor distT="0" distB="0" distL="114300" distR="114300" simplePos="0" relativeHeight="251660288" behindDoc="0" locked="0" layoutInCell="1" allowOverlap="1" wp14:anchorId="0AE9DE75" wp14:editId="4907F6F6">
                      <wp:simplePos x="0" y="0"/>
                      <wp:positionH relativeFrom="column">
                        <wp:posOffset>687705</wp:posOffset>
                      </wp:positionH>
                      <wp:positionV relativeFrom="paragraph">
                        <wp:posOffset>223520</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F5289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15pt,17.6pt" to="225.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" strokecolor="black [3200]" strokeweight=".5pt">
                      <v:stroke joinstyle="miter"/>
                    </v:line>
                  </w:pict>
                </mc:Fallback>
              </mc:AlternateContent>
            </w:r>
            <w:r w:rsidR="00734EA4" w:rsidRPr="00BA795C">
              <w:rPr>
                <w:b/>
                <w:sz w:val="28"/>
                <w:szCs w:val="28"/>
              </w:rPr>
              <w:t>Độc lập - Tự do - Hạnh phúc</w:t>
            </w:r>
          </w:p>
        </w:tc>
      </w:tr>
      <w:tr w:rsidR="00BA795C" w:rsidRPr="00BA795C" w:rsidTr="00D85A65">
        <w:tblPrEx>
          <w:tblCellMar>
            <w:top w:w="0" w:type="dxa"/>
            <w:bottom w:w="0" w:type="dxa"/>
          </w:tblCellMar>
        </w:tblPrEx>
        <w:trPr>
          <w:trHeight w:val="331"/>
          <w:jc w:val="center"/>
        </w:trPr>
        <w:tc>
          <w:tcPr>
            <w:tcW w:w="3660" w:type="dxa"/>
          </w:tcPr>
          <w:p w:rsidR="00B94498" w:rsidRPr="00BA795C" w:rsidRDefault="00B0474C" w:rsidP="0015592D">
            <w:pPr>
              <w:widowControl w:val="0"/>
              <w:spacing w:before="120"/>
              <w:jc w:val="center"/>
              <w:rPr>
                <w:bCs/>
                <w:sz w:val="26"/>
                <w:szCs w:val="28"/>
              </w:rPr>
            </w:pPr>
            <w:r w:rsidRPr="00BA795C">
              <w:rPr>
                <w:bCs/>
                <w:sz w:val="26"/>
                <w:szCs w:val="28"/>
              </w:rPr>
              <w:t xml:space="preserve">Số: </w:t>
            </w:r>
            <w:r w:rsidR="004F0332" w:rsidRPr="00BA795C">
              <w:rPr>
                <w:bCs/>
                <w:sz w:val="26"/>
                <w:szCs w:val="28"/>
              </w:rPr>
              <w:t xml:space="preserve"> </w:t>
            </w:r>
            <w:r w:rsidR="001D4BA6" w:rsidRPr="00BA795C">
              <w:rPr>
                <w:bCs/>
                <w:sz w:val="26"/>
                <w:szCs w:val="28"/>
              </w:rPr>
              <w:t xml:space="preserve">   </w:t>
            </w:r>
            <w:r w:rsidR="004F0332" w:rsidRPr="00BA795C">
              <w:rPr>
                <w:bCs/>
                <w:sz w:val="26"/>
                <w:szCs w:val="28"/>
              </w:rPr>
              <w:t xml:space="preserve">    </w:t>
            </w:r>
            <w:r w:rsidR="004C0D25" w:rsidRPr="00BA795C">
              <w:rPr>
                <w:bCs/>
                <w:sz w:val="26"/>
                <w:szCs w:val="28"/>
              </w:rPr>
              <w:t>/</w:t>
            </w:r>
            <w:r w:rsidR="008E570D" w:rsidRPr="00BA795C">
              <w:rPr>
                <w:bCs/>
                <w:sz w:val="26"/>
                <w:szCs w:val="28"/>
              </w:rPr>
              <w:t>202</w:t>
            </w:r>
            <w:r w:rsidR="004F0332" w:rsidRPr="00BA795C">
              <w:rPr>
                <w:bCs/>
                <w:sz w:val="26"/>
                <w:szCs w:val="28"/>
              </w:rPr>
              <w:t>6</w:t>
            </w:r>
            <w:r w:rsidR="008E570D" w:rsidRPr="00BA795C">
              <w:rPr>
                <w:bCs/>
                <w:sz w:val="26"/>
                <w:szCs w:val="28"/>
              </w:rPr>
              <w:t>/</w:t>
            </w:r>
            <w:r w:rsidR="00A55C8E" w:rsidRPr="00BA795C">
              <w:rPr>
                <w:bCs/>
                <w:sz w:val="26"/>
                <w:szCs w:val="28"/>
              </w:rPr>
              <w:t>NQ-HĐND</w:t>
            </w:r>
          </w:p>
        </w:tc>
        <w:tc>
          <w:tcPr>
            <w:tcW w:w="5766" w:type="dxa"/>
          </w:tcPr>
          <w:p w:rsidR="00B94498" w:rsidRPr="00BA795C" w:rsidRDefault="005217E8" w:rsidP="0015592D">
            <w:pPr>
              <w:widowControl w:val="0"/>
              <w:spacing w:before="120"/>
              <w:jc w:val="center"/>
              <w:rPr>
                <w:i/>
                <w:sz w:val="28"/>
                <w:szCs w:val="28"/>
              </w:rPr>
            </w:pPr>
            <w:r w:rsidRPr="00BA795C">
              <w:rPr>
                <w:i/>
                <w:sz w:val="28"/>
                <w:szCs w:val="28"/>
              </w:rPr>
              <w:t xml:space="preserve">Thành phố </w:t>
            </w:r>
            <w:r w:rsidR="00B94498" w:rsidRPr="00BA795C">
              <w:rPr>
                <w:i/>
                <w:sz w:val="28"/>
                <w:szCs w:val="28"/>
              </w:rPr>
              <w:t>Huế, ngày</w:t>
            </w:r>
            <w:r w:rsidR="004F0332" w:rsidRPr="00BA795C">
              <w:rPr>
                <w:i/>
                <w:sz w:val="28"/>
                <w:szCs w:val="28"/>
              </w:rPr>
              <w:t xml:space="preserve">      </w:t>
            </w:r>
            <w:r w:rsidR="004C0D25" w:rsidRPr="00BA795C">
              <w:rPr>
                <w:i/>
                <w:sz w:val="28"/>
                <w:szCs w:val="28"/>
              </w:rPr>
              <w:t xml:space="preserve"> </w:t>
            </w:r>
            <w:r w:rsidR="00B94498" w:rsidRPr="00BA795C">
              <w:rPr>
                <w:i/>
                <w:sz w:val="28"/>
                <w:szCs w:val="28"/>
              </w:rPr>
              <w:t>tháng</w:t>
            </w:r>
            <w:r w:rsidR="004F0332" w:rsidRPr="00BA795C">
              <w:rPr>
                <w:i/>
                <w:sz w:val="28"/>
                <w:szCs w:val="28"/>
              </w:rPr>
              <w:t xml:space="preserve">    </w:t>
            </w:r>
            <w:r w:rsidR="009A63F5" w:rsidRPr="00BA795C">
              <w:rPr>
                <w:i/>
                <w:sz w:val="28"/>
                <w:szCs w:val="28"/>
              </w:rPr>
              <w:t xml:space="preserve"> </w:t>
            </w:r>
            <w:r w:rsidR="00B94498" w:rsidRPr="00BA795C">
              <w:rPr>
                <w:i/>
                <w:sz w:val="28"/>
                <w:szCs w:val="28"/>
              </w:rPr>
              <w:t>nă</w:t>
            </w:r>
            <w:r w:rsidR="00CA5E4F" w:rsidRPr="00BA795C">
              <w:rPr>
                <w:i/>
                <w:sz w:val="28"/>
                <w:szCs w:val="28"/>
              </w:rPr>
              <w:t>m 20</w:t>
            </w:r>
            <w:r w:rsidR="00C23F5B" w:rsidRPr="00BA795C">
              <w:rPr>
                <w:i/>
                <w:sz w:val="28"/>
                <w:szCs w:val="28"/>
              </w:rPr>
              <w:t>2</w:t>
            </w:r>
            <w:r w:rsidR="004F0332" w:rsidRPr="00BA795C">
              <w:rPr>
                <w:i/>
                <w:sz w:val="28"/>
                <w:szCs w:val="28"/>
              </w:rPr>
              <w:t>6</w:t>
            </w:r>
          </w:p>
        </w:tc>
      </w:tr>
    </w:tbl>
    <w:p w:rsidR="00084860" w:rsidRPr="00BA795C" w:rsidRDefault="00F302E9" w:rsidP="00F302E9">
      <w:pPr>
        <w:widowControl w:val="0"/>
        <w:spacing w:before="120"/>
        <w:jc w:val="center"/>
        <w:rPr>
          <w:sz w:val="28"/>
          <w:szCs w:val="28"/>
        </w:rPr>
      </w:pPr>
      <w:r w:rsidRPr="00BA795C">
        <w:rPr>
          <w:b/>
          <w:bCs/>
          <w:noProof/>
          <w:sz w:val="28"/>
          <w:szCs w:val="28"/>
        </w:rPr>
        <mc:AlternateContent>
          <mc:Choice Requires="wps">
            <w:drawing>
              <wp:anchor distT="45720" distB="45720" distL="114300" distR="114300" simplePos="0" relativeHeight="251662336" behindDoc="0" locked="0" layoutInCell="1" allowOverlap="1" wp14:anchorId="22C8025F" wp14:editId="6E0FBE5E">
                <wp:simplePos x="0" y="0"/>
                <wp:positionH relativeFrom="margin">
                  <wp:posOffset>0</wp:posOffset>
                </wp:positionH>
                <wp:positionV relativeFrom="paragraph">
                  <wp:posOffset>278130</wp:posOffset>
                </wp:positionV>
                <wp:extent cx="904875" cy="29083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830"/>
                        </a:xfrm>
                        <a:prstGeom prst="rect">
                          <a:avLst/>
                        </a:prstGeom>
                        <a:solidFill>
                          <a:srgbClr val="FFFFFF"/>
                        </a:solidFill>
                        <a:ln w="9525">
                          <a:solidFill>
                            <a:srgbClr val="000000"/>
                          </a:solidFill>
                          <a:miter lim="800000"/>
                          <a:headEnd/>
                          <a:tailEnd/>
                        </a:ln>
                      </wps:spPr>
                      <wps:txbx>
                        <w:txbxContent>
                          <w:p w:rsidR="00F100C5" w:rsidRPr="00112FE5" w:rsidRDefault="00F100C5" w:rsidP="00F100C5">
                            <w:pPr>
                              <w:jc w:val="center"/>
                              <w:rPr>
                                <w:b/>
                                <w:bCs/>
                                <w:sz w:val="28"/>
                                <w:szCs w:val="28"/>
                              </w:rPr>
                            </w:pPr>
                            <w:r w:rsidRPr="00112FE5">
                              <w:rPr>
                                <w:b/>
                                <w:bCs/>
                                <w:sz w:val="28"/>
                                <w:szCs w:val="28"/>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C8025F" id="_x0000_t202" coordsize="21600,21600" o:spt="202" path="m,l,21600r21600,l21600,xe">
                <v:stroke joinstyle="miter"/>
                <v:path gradientshapeok="t" o:connecttype="rect"/>
              </v:shapetype>
              <v:shape id="Text Box 4" o:spid="_x0000_s1026" type="#_x0000_t202" style="position:absolute;left:0;text-align:left;margin-left:0;margin-top:21.9pt;width:71.25pt;height:22.9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">
                <v:textbox style="mso-fit-shape-to-text:t">
                  <w:txbxContent>
                    <w:p w:rsidR="00F100C5" w:rsidRPr="00112FE5" w:rsidRDefault="00F100C5" w:rsidP="00F100C5">
                      <w:pPr>
                        <w:jc w:val="center"/>
                        <w:rPr>
                          <w:b/>
                          <w:bCs/>
                          <w:sz w:val="28"/>
                          <w:szCs w:val="28"/>
                        </w:rPr>
                      </w:pPr>
                      <w:r w:rsidRPr="00112FE5">
                        <w:rPr>
                          <w:b/>
                          <w:bCs/>
                          <w:sz w:val="28"/>
                          <w:szCs w:val="28"/>
                        </w:rPr>
                        <w:t>Dự thảo</w:t>
                      </w:r>
                    </w:p>
                  </w:txbxContent>
                </v:textbox>
                <w10:wrap anchorx="margin"/>
              </v:shape>
            </w:pict>
          </mc:Fallback>
        </mc:AlternateContent>
      </w:r>
    </w:p>
    <w:p w:rsidR="00B1018F" w:rsidRPr="00BA795C" w:rsidRDefault="00B1018F" w:rsidP="00F302E9">
      <w:pPr>
        <w:widowControl w:val="0"/>
        <w:spacing w:before="120"/>
        <w:jc w:val="center"/>
        <w:rPr>
          <w:sz w:val="28"/>
          <w:szCs w:val="28"/>
        </w:rPr>
      </w:pPr>
    </w:p>
    <w:p w:rsidR="00A10494" w:rsidRPr="00BA795C" w:rsidRDefault="00F55839" w:rsidP="0015592D">
      <w:pPr>
        <w:widowControl w:val="0"/>
        <w:spacing w:before="120"/>
        <w:jc w:val="center"/>
        <w:rPr>
          <w:b/>
          <w:sz w:val="28"/>
          <w:szCs w:val="28"/>
        </w:rPr>
      </w:pPr>
      <w:r w:rsidRPr="00BA795C">
        <w:rPr>
          <w:b/>
          <w:sz w:val="28"/>
          <w:szCs w:val="28"/>
        </w:rPr>
        <w:t>NGHỊ QUYẾT</w:t>
      </w:r>
    </w:p>
    <w:p w:rsidR="00B1018F" w:rsidRPr="00BA795C" w:rsidRDefault="00AD7DE0" w:rsidP="0015592D">
      <w:pPr>
        <w:widowControl w:val="0"/>
        <w:spacing w:before="120"/>
        <w:ind w:right="28"/>
        <w:jc w:val="center"/>
        <w:rPr>
          <w:b/>
          <w:sz w:val="28"/>
          <w:szCs w:val="28"/>
        </w:rPr>
      </w:pPr>
      <w:bookmarkStart w:id="0" w:name="_Hlk194671572"/>
      <w:r w:rsidRPr="00BA795C">
        <w:rPr>
          <w:b/>
          <w:spacing w:val="-4"/>
          <w:sz w:val="28"/>
          <w:szCs w:val="28"/>
          <w:lang w:val="pt-BR"/>
        </w:rPr>
        <w:t xml:space="preserve">Bãi bỏ </w:t>
      </w:r>
      <w:bookmarkEnd w:id="0"/>
      <w:r w:rsidR="00E50667" w:rsidRPr="00BA795C">
        <w:rPr>
          <w:b/>
          <w:spacing w:val="-2"/>
          <w:sz w:val="28"/>
          <w:szCs w:val="28"/>
        </w:rPr>
        <w:t xml:space="preserve">Nghị quyết số </w:t>
      </w:r>
      <w:r w:rsidR="00CA56D3" w:rsidRPr="00BA795C">
        <w:rPr>
          <w:b/>
          <w:spacing w:val="-2"/>
          <w:sz w:val="28"/>
          <w:szCs w:val="28"/>
        </w:rPr>
        <w:t>09</w:t>
      </w:r>
      <w:r w:rsidR="00E50667" w:rsidRPr="00BA795C">
        <w:rPr>
          <w:b/>
          <w:sz w:val="28"/>
          <w:szCs w:val="28"/>
        </w:rPr>
        <w:t>/20</w:t>
      </w:r>
      <w:r w:rsidR="00CA56D3" w:rsidRPr="00BA795C">
        <w:rPr>
          <w:b/>
          <w:sz w:val="28"/>
          <w:szCs w:val="28"/>
        </w:rPr>
        <w:t>25</w:t>
      </w:r>
      <w:r w:rsidR="00E50667" w:rsidRPr="00BA795C">
        <w:rPr>
          <w:b/>
          <w:sz w:val="28"/>
          <w:szCs w:val="28"/>
        </w:rPr>
        <w:t xml:space="preserve">/NQ-HĐND ngày </w:t>
      </w:r>
      <w:r w:rsidR="00CA56D3" w:rsidRPr="00BA795C">
        <w:rPr>
          <w:b/>
          <w:sz w:val="28"/>
          <w:szCs w:val="28"/>
        </w:rPr>
        <w:t>25</w:t>
      </w:r>
      <w:r w:rsidR="00E50667" w:rsidRPr="00BA795C">
        <w:rPr>
          <w:b/>
          <w:sz w:val="28"/>
          <w:szCs w:val="28"/>
        </w:rPr>
        <w:t xml:space="preserve"> tháng </w:t>
      </w:r>
      <w:r w:rsidR="00CA56D3" w:rsidRPr="00BA795C">
        <w:rPr>
          <w:b/>
          <w:sz w:val="28"/>
          <w:szCs w:val="28"/>
        </w:rPr>
        <w:t>4</w:t>
      </w:r>
      <w:r w:rsidR="00E50667" w:rsidRPr="00BA795C">
        <w:rPr>
          <w:b/>
          <w:sz w:val="28"/>
          <w:szCs w:val="28"/>
        </w:rPr>
        <w:t xml:space="preserve"> năm 20</w:t>
      </w:r>
      <w:r w:rsidR="00CA56D3" w:rsidRPr="00BA795C">
        <w:rPr>
          <w:b/>
          <w:sz w:val="28"/>
          <w:szCs w:val="28"/>
        </w:rPr>
        <w:t>25</w:t>
      </w:r>
      <w:r w:rsidR="00E50667" w:rsidRPr="00BA795C">
        <w:rPr>
          <w:b/>
          <w:sz w:val="28"/>
          <w:szCs w:val="28"/>
        </w:rPr>
        <w:t xml:space="preserve"> </w:t>
      </w:r>
      <w:r w:rsidR="00E50667" w:rsidRPr="00BA795C">
        <w:rPr>
          <w:b/>
          <w:spacing w:val="-2"/>
          <w:sz w:val="28"/>
          <w:szCs w:val="28"/>
        </w:rPr>
        <w:t xml:space="preserve">của </w:t>
      </w:r>
      <w:r w:rsidR="00BE337D" w:rsidRPr="00BA795C">
        <w:rPr>
          <w:b/>
          <w:spacing w:val="-2"/>
          <w:sz w:val="28"/>
          <w:szCs w:val="28"/>
        </w:rPr>
        <w:br/>
      </w:r>
      <w:r w:rsidR="00E50667" w:rsidRPr="00BA795C">
        <w:rPr>
          <w:b/>
          <w:spacing w:val="-2"/>
          <w:sz w:val="28"/>
          <w:szCs w:val="28"/>
        </w:rPr>
        <w:t>Hội đồ</w:t>
      </w:r>
      <w:bookmarkStart w:id="1" w:name="_GoBack"/>
      <w:bookmarkEnd w:id="1"/>
      <w:r w:rsidR="00E50667" w:rsidRPr="00BA795C">
        <w:rPr>
          <w:b/>
          <w:spacing w:val="-2"/>
          <w:sz w:val="28"/>
          <w:szCs w:val="28"/>
        </w:rPr>
        <w:t xml:space="preserve">ng nhân dân </w:t>
      </w:r>
      <w:r w:rsidR="00CA56D3" w:rsidRPr="00BA795C">
        <w:rPr>
          <w:b/>
          <w:spacing w:val="-2"/>
          <w:sz w:val="28"/>
          <w:szCs w:val="28"/>
        </w:rPr>
        <w:t>thành phố</w:t>
      </w:r>
      <w:r w:rsidR="00E50667" w:rsidRPr="00BA795C">
        <w:rPr>
          <w:b/>
          <w:spacing w:val="-2"/>
          <w:sz w:val="28"/>
          <w:szCs w:val="28"/>
        </w:rPr>
        <w:t xml:space="preserve"> Huế</w:t>
      </w:r>
      <w:r w:rsidR="00E50667" w:rsidRPr="00BA795C">
        <w:rPr>
          <w:b/>
          <w:bCs/>
          <w:spacing w:val="-4"/>
          <w:sz w:val="28"/>
          <w:szCs w:val="28"/>
          <w:lang w:val="pt-BR"/>
        </w:rPr>
        <w:t xml:space="preserve"> </w:t>
      </w:r>
      <w:r w:rsidR="00CA56D3" w:rsidRPr="00BA795C">
        <w:rPr>
          <w:rFonts w:eastAsia="Yu Mincho"/>
          <w:b/>
          <w:sz w:val="28"/>
          <w:szCs w:val="28"/>
        </w:rPr>
        <w:t xml:space="preserve">quy định thẩm quyền quyết định </w:t>
      </w:r>
      <w:r w:rsidR="00BE337D" w:rsidRPr="00BA795C">
        <w:rPr>
          <w:rFonts w:eastAsia="Yu Mincho"/>
          <w:b/>
          <w:sz w:val="28"/>
          <w:szCs w:val="28"/>
        </w:rPr>
        <w:br/>
      </w:r>
      <w:r w:rsidR="00CA56D3" w:rsidRPr="00BA795C">
        <w:rPr>
          <w:rFonts w:eastAsia="Yu Mincho"/>
          <w:b/>
          <w:sz w:val="28"/>
          <w:szCs w:val="28"/>
        </w:rPr>
        <w:t>thanh lý rừng trồng trên địa bàn</w:t>
      </w:r>
      <w:r w:rsidR="00CA56D3" w:rsidRPr="00BA795C">
        <w:rPr>
          <w:bCs/>
          <w:i/>
          <w:noProof/>
          <w:sz w:val="28"/>
          <w:szCs w:val="28"/>
        </w:rPr>
        <w:t xml:space="preserve"> </w:t>
      </w:r>
      <w:r w:rsidR="00597110" w:rsidRPr="00BA795C">
        <w:rPr>
          <w:rFonts w:eastAsia="Yu Mincho"/>
          <w:b/>
          <w:sz w:val="28"/>
          <w:szCs w:val="28"/>
        </w:rPr>
        <w:t>thành phố Huế</w:t>
      </w:r>
    </w:p>
    <w:p w:rsidR="00E50667" w:rsidRPr="00BA795C" w:rsidRDefault="00E0186E" w:rsidP="0015592D">
      <w:pPr>
        <w:widowControl w:val="0"/>
        <w:spacing w:before="120"/>
        <w:ind w:firstLine="720"/>
        <w:jc w:val="both"/>
        <w:rPr>
          <w:bCs/>
          <w:sz w:val="28"/>
          <w:szCs w:val="28"/>
        </w:rPr>
      </w:pPr>
      <w:r w:rsidRPr="00BA795C">
        <w:rPr>
          <w:bCs/>
          <w:sz w:val="28"/>
          <w:szCs w:val="28"/>
        </w:rPr>
        <w:t>_____________________________</w:t>
      </w:r>
    </w:p>
    <w:p w:rsidR="00996C80" w:rsidRPr="00BA795C" w:rsidRDefault="00996C80" w:rsidP="0015592D">
      <w:pPr>
        <w:widowControl w:val="0"/>
        <w:shd w:val="clear" w:color="auto" w:fill="FFFFFF"/>
        <w:spacing w:before="120"/>
        <w:ind w:firstLine="720"/>
        <w:jc w:val="both"/>
        <w:rPr>
          <w:rFonts w:ascii="Times New Roman Italic" w:eastAsia="Calibri" w:hAnsi="Times New Roman Italic"/>
          <w:i/>
          <w:iCs/>
          <w:sz w:val="28"/>
          <w:szCs w:val="28"/>
          <w:shd w:val="clear" w:color="auto" w:fill="FFFFFF"/>
        </w:rPr>
      </w:pPr>
      <w:bookmarkStart w:id="2" w:name="_Hlk204087061"/>
      <w:r w:rsidRPr="00BA795C">
        <w:rPr>
          <w:rFonts w:ascii="Times New Roman Italic" w:eastAsia="Calibri" w:hAnsi="Times New Roman Italic"/>
          <w:i/>
          <w:iCs/>
          <w:sz w:val="28"/>
          <w:szCs w:val="28"/>
          <w:shd w:val="clear" w:color="auto" w:fill="FFFFFF"/>
        </w:rPr>
        <w:t>Căn cứ Luật Tổ chức chính quyền địa phương số 72/2025/QH15;</w:t>
      </w:r>
    </w:p>
    <w:p w:rsidR="001F7796" w:rsidRDefault="00996C80" w:rsidP="001F7796">
      <w:pPr>
        <w:widowControl w:val="0"/>
        <w:shd w:val="clear" w:color="auto" w:fill="FFFFFF"/>
        <w:spacing w:before="120"/>
        <w:ind w:firstLine="720"/>
        <w:jc w:val="both"/>
        <w:rPr>
          <w:rFonts w:ascii="Times New Roman Italic" w:eastAsia="Calibri" w:hAnsi="Times New Roman Italic"/>
          <w:i/>
          <w:iCs/>
          <w:sz w:val="28"/>
          <w:szCs w:val="28"/>
          <w:shd w:val="clear" w:color="auto" w:fill="FFFFFF"/>
        </w:rPr>
      </w:pPr>
      <w:r w:rsidRPr="00BA795C">
        <w:rPr>
          <w:rFonts w:ascii="Times New Roman Italic" w:eastAsia="Calibri" w:hAnsi="Times New Roman Italic"/>
          <w:i/>
          <w:iCs/>
          <w:sz w:val="28"/>
          <w:szCs w:val="28"/>
          <w:shd w:val="clear" w:color="auto" w:fill="FFFFFF"/>
        </w:rPr>
        <w:t>Căn cứ </w:t>
      </w:r>
      <w:bookmarkStart w:id="3" w:name="tvpllink_vljtiegwee"/>
      <w:r w:rsidRPr="00BA795C">
        <w:rPr>
          <w:rFonts w:ascii="Times New Roman Italic" w:eastAsia="Calibri" w:hAnsi="Times New Roman Italic"/>
          <w:i/>
          <w:iCs/>
          <w:sz w:val="28"/>
          <w:szCs w:val="28"/>
          <w:shd w:val="clear" w:color="auto" w:fill="FFFFFF"/>
        </w:rPr>
        <w:t>Luật Ban hành văn bản quy phạm pháp luật</w:t>
      </w:r>
      <w:bookmarkEnd w:id="3"/>
      <w:r w:rsidRPr="00BA795C">
        <w:rPr>
          <w:rFonts w:ascii="Times New Roman Italic" w:eastAsia="Calibri" w:hAnsi="Times New Roman Italic"/>
          <w:i/>
          <w:iCs/>
          <w:sz w:val="28"/>
          <w:szCs w:val="28"/>
          <w:shd w:val="clear" w:color="auto" w:fill="FFFFFF"/>
        </w:rPr>
        <w:t> số 64/2025/QH15;</w:t>
      </w:r>
      <w:bookmarkEnd w:id="2"/>
    </w:p>
    <w:p w:rsidR="001F7796" w:rsidRDefault="001F7796" w:rsidP="001F7796">
      <w:pPr>
        <w:widowControl w:val="0"/>
        <w:shd w:val="clear" w:color="auto" w:fill="FFFFFF"/>
        <w:spacing w:before="120"/>
        <w:ind w:firstLine="720"/>
        <w:jc w:val="both"/>
        <w:rPr>
          <w:i/>
          <w:iCs/>
          <w:sz w:val="28"/>
          <w:szCs w:val="28"/>
        </w:rPr>
      </w:pPr>
      <w:r w:rsidRPr="00674F6E">
        <w:rPr>
          <w:i/>
          <w:iCs/>
          <w:sz w:val="28"/>
          <w:szCs w:val="28"/>
        </w:rPr>
        <w:t>Căn cứ Luật sửa đổi, bổ sung một số điều của Luật Ban hành văn bản quy phạm pháp luật số 87/2025/QH15;</w:t>
      </w:r>
    </w:p>
    <w:p w:rsidR="00D6638E" w:rsidRPr="00BA795C" w:rsidRDefault="00D6638E" w:rsidP="0015592D">
      <w:pPr>
        <w:widowControl w:val="0"/>
        <w:shd w:val="clear" w:color="auto" w:fill="FFFFFF"/>
        <w:spacing w:before="120"/>
        <w:ind w:firstLine="720"/>
        <w:jc w:val="both"/>
        <w:rPr>
          <w:bCs/>
          <w:i/>
          <w:sz w:val="28"/>
          <w:szCs w:val="28"/>
        </w:rPr>
      </w:pPr>
      <w:r w:rsidRPr="00BA795C">
        <w:rPr>
          <w:i/>
          <w:spacing w:val="-4"/>
          <w:sz w:val="28"/>
          <w:szCs w:val="28"/>
          <w:lang w:val="nb-NO"/>
        </w:rPr>
        <w:t xml:space="preserve">Căn cứ </w:t>
      </w:r>
      <w:r w:rsidRPr="00BA795C">
        <w:rPr>
          <w:i/>
          <w:spacing w:val="-4"/>
          <w:sz w:val="28"/>
          <w:szCs w:val="28"/>
          <w:lang w:val="nb-NO"/>
        </w:rPr>
        <w:t xml:space="preserve">Luật Lâm nghiệp số </w:t>
      </w:r>
      <w:r w:rsidRPr="00BA795C">
        <w:rPr>
          <w:bCs/>
          <w:i/>
          <w:sz w:val="28"/>
          <w:szCs w:val="28"/>
        </w:rPr>
        <w:t>16/2017/QH14</w:t>
      </w:r>
      <w:r w:rsidRPr="00BA795C">
        <w:rPr>
          <w:bCs/>
          <w:i/>
          <w:sz w:val="28"/>
          <w:szCs w:val="28"/>
        </w:rPr>
        <w:t>;</w:t>
      </w:r>
    </w:p>
    <w:p w:rsidR="00D6638E" w:rsidRPr="00BA795C" w:rsidRDefault="00D6638E" w:rsidP="0015592D">
      <w:pPr>
        <w:widowControl w:val="0"/>
        <w:shd w:val="clear" w:color="auto" w:fill="FFFFFF"/>
        <w:spacing w:before="120"/>
        <w:ind w:firstLine="720"/>
        <w:jc w:val="both"/>
        <w:rPr>
          <w:i/>
          <w:spacing w:val="-4"/>
          <w:sz w:val="28"/>
          <w:szCs w:val="28"/>
          <w:lang w:val="nb-NO"/>
        </w:rPr>
      </w:pPr>
      <w:r w:rsidRPr="00BA795C">
        <w:rPr>
          <w:i/>
          <w:spacing w:val="-4"/>
          <w:sz w:val="28"/>
          <w:szCs w:val="28"/>
          <w:lang w:val="nb-NO"/>
        </w:rPr>
        <w:t>Căn cứ</w:t>
      </w:r>
      <w:r w:rsidRPr="00BA795C">
        <w:rPr>
          <w:i/>
          <w:spacing w:val="-4"/>
          <w:sz w:val="28"/>
          <w:szCs w:val="28"/>
          <w:lang w:val="nb-NO"/>
        </w:rPr>
        <w:t xml:space="preserve"> </w:t>
      </w:r>
      <w:r w:rsidRPr="00BA795C">
        <w:rPr>
          <w:bCs/>
          <w:i/>
          <w:sz w:val="28"/>
          <w:szCs w:val="28"/>
        </w:rPr>
        <w:t>Luật sửa đổi, bổ sung một số điều của 15 luật trong lĩnh vực nông nghiệp</w:t>
      </w:r>
      <w:r w:rsidRPr="00BA795C">
        <w:rPr>
          <w:bCs/>
          <w:i/>
          <w:sz w:val="28"/>
          <w:szCs w:val="28"/>
        </w:rPr>
        <w:t xml:space="preserve"> và môi trường số 146/2025/QH15</w:t>
      </w:r>
      <w:r w:rsidRPr="00BA795C">
        <w:rPr>
          <w:bCs/>
          <w:i/>
          <w:sz w:val="28"/>
          <w:szCs w:val="28"/>
        </w:rPr>
        <w:t>;</w:t>
      </w:r>
    </w:p>
    <w:p w:rsidR="00704694" w:rsidRPr="00BA795C" w:rsidRDefault="00704694" w:rsidP="0015592D">
      <w:pPr>
        <w:widowControl w:val="0"/>
        <w:spacing w:before="120"/>
        <w:ind w:firstLine="720"/>
        <w:jc w:val="both"/>
        <w:rPr>
          <w:i/>
          <w:sz w:val="28"/>
          <w:szCs w:val="28"/>
          <w:lang w:eastAsia="x-none"/>
        </w:rPr>
      </w:pPr>
      <w:r w:rsidRPr="00BA795C">
        <w:rPr>
          <w:i/>
          <w:sz w:val="28"/>
          <w:szCs w:val="28"/>
          <w:lang w:eastAsia="x-none"/>
        </w:rPr>
        <w:t>Căn cứ Nghị định số 78/2025/NĐ-CP của Chính phủ quy định chi tiết một số điều và biện pháp để tổ chức, hướng dẫn thi hành Luật Ban hành văn bản quy phạm pháp luật;</w:t>
      </w:r>
    </w:p>
    <w:p w:rsidR="00704694" w:rsidRPr="00BA795C" w:rsidRDefault="00704694" w:rsidP="0015592D">
      <w:pPr>
        <w:widowControl w:val="0"/>
        <w:spacing w:before="120"/>
        <w:ind w:firstLine="720"/>
        <w:jc w:val="both"/>
        <w:rPr>
          <w:i/>
          <w:sz w:val="28"/>
          <w:szCs w:val="28"/>
          <w:lang w:eastAsia="x-none"/>
        </w:rPr>
      </w:pPr>
      <w:r w:rsidRPr="00BA795C">
        <w:rPr>
          <w:i/>
          <w:sz w:val="28"/>
          <w:szCs w:val="28"/>
          <w:lang w:eastAsia="x-none"/>
        </w:rPr>
        <w:t>Căn cứ Nghị định số 79/2025/NĐ-CP của Chính phủ về kiểm tra, rà soát, hệ thống hoá và xử lý văn bản quy phạm pháp luật;</w:t>
      </w:r>
    </w:p>
    <w:p w:rsidR="00704694" w:rsidRPr="00BA795C" w:rsidRDefault="00704694" w:rsidP="0015592D">
      <w:pPr>
        <w:widowControl w:val="0"/>
        <w:spacing w:before="120"/>
        <w:ind w:firstLine="720"/>
        <w:jc w:val="both"/>
        <w:rPr>
          <w:i/>
          <w:sz w:val="28"/>
          <w:szCs w:val="28"/>
          <w:lang w:eastAsia="x-none"/>
        </w:rPr>
      </w:pPr>
      <w:r w:rsidRPr="00BA795C">
        <w:rPr>
          <w:i/>
          <w:sz w:val="28"/>
          <w:szCs w:val="28"/>
          <w:lang w:eastAsia="x-none"/>
        </w:rP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26648C" w:rsidRPr="00BA795C" w:rsidRDefault="00D6638E" w:rsidP="0015592D">
      <w:pPr>
        <w:widowControl w:val="0"/>
        <w:shd w:val="clear" w:color="auto" w:fill="FFFFFF"/>
        <w:spacing w:before="120"/>
        <w:ind w:firstLine="720"/>
        <w:jc w:val="both"/>
        <w:rPr>
          <w:rFonts w:ascii="Times New Roman Italic" w:hAnsi="Times New Roman Italic"/>
          <w:i/>
          <w:sz w:val="28"/>
          <w:szCs w:val="28"/>
          <w:lang w:val="nb-NO"/>
        </w:rPr>
      </w:pPr>
      <w:r w:rsidRPr="00BA795C">
        <w:rPr>
          <w:rFonts w:ascii="Times New Roman Italic" w:hAnsi="Times New Roman Italic"/>
          <w:i/>
          <w:sz w:val="28"/>
          <w:szCs w:val="28"/>
          <w:lang w:val="nb-NO"/>
        </w:rPr>
        <w:t>Căn cứ</w:t>
      </w:r>
      <w:r w:rsidRPr="00BA795C">
        <w:rPr>
          <w:rFonts w:ascii="Times New Roman Italic" w:hAnsi="Times New Roman Italic"/>
          <w:i/>
          <w:sz w:val="28"/>
          <w:szCs w:val="28"/>
          <w:lang w:val="nb-NO"/>
        </w:rPr>
        <w:t xml:space="preserve"> Nghị định số 156/2018/NĐ-CP của Chính phủ quy định chi tiết thi hành một số điều của Luật Lâm nghiệp;</w:t>
      </w:r>
    </w:p>
    <w:p w:rsidR="00D6638E" w:rsidRPr="00BA795C" w:rsidRDefault="0026648C" w:rsidP="0015592D">
      <w:pPr>
        <w:widowControl w:val="0"/>
        <w:shd w:val="clear" w:color="auto" w:fill="FFFFFF"/>
        <w:spacing w:before="120"/>
        <w:ind w:firstLine="720"/>
        <w:jc w:val="both"/>
        <w:rPr>
          <w:rFonts w:ascii="Times New Roman Italic" w:hAnsi="Times New Roman Italic"/>
          <w:i/>
          <w:sz w:val="28"/>
          <w:szCs w:val="28"/>
          <w:lang w:val="nb-NO"/>
        </w:rPr>
      </w:pPr>
      <w:r w:rsidRPr="00BA795C">
        <w:rPr>
          <w:rFonts w:ascii="Times New Roman Italic" w:hAnsi="Times New Roman Italic"/>
          <w:i/>
          <w:sz w:val="28"/>
          <w:szCs w:val="28"/>
          <w:lang w:val="nb-NO"/>
        </w:rPr>
        <w:t>Căn cứ</w:t>
      </w:r>
      <w:r w:rsidR="00D6638E" w:rsidRPr="00BA795C">
        <w:rPr>
          <w:rFonts w:ascii="Times New Roman Italic" w:hAnsi="Times New Roman Italic"/>
          <w:i/>
          <w:sz w:val="28"/>
          <w:szCs w:val="28"/>
          <w:lang w:val="nb-NO"/>
        </w:rPr>
        <w:t xml:space="preserve"> Nghị định số 42/2026/NĐ-CP của Chính phủ sửa đổi, bổ sung một số điều của các Nghị định trong lĩnh vực lâm nghiệp và kiểm lâm</w:t>
      </w:r>
      <w:r w:rsidRPr="00BA795C">
        <w:rPr>
          <w:rFonts w:ascii="Times New Roman Italic" w:hAnsi="Times New Roman Italic"/>
          <w:i/>
          <w:sz w:val="28"/>
          <w:szCs w:val="28"/>
          <w:lang w:val="nb-NO"/>
        </w:rPr>
        <w:t>;</w:t>
      </w:r>
    </w:p>
    <w:p w:rsidR="005217E8" w:rsidRPr="00BA795C" w:rsidRDefault="00304B25" w:rsidP="0015592D">
      <w:pPr>
        <w:widowControl w:val="0"/>
        <w:shd w:val="clear" w:color="auto" w:fill="FFFFFF"/>
        <w:spacing w:before="120"/>
        <w:ind w:firstLine="720"/>
        <w:jc w:val="both"/>
        <w:rPr>
          <w:bCs/>
          <w:i/>
          <w:sz w:val="28"/>
          <w:szCs w:val="28"/>
        </w:rPr>
      </w:pPr>
      <w:r w:rsidRPr="00BA795C">
        <w:rPr>
          <w:bCs/>
          <w:i/>
          <w:noProof/>
          <w:sz w:val="28"/>
          <w:szCs w:val="28"/>
        </w:rPr>
        <w:t>Theo đề nghị của Ủy ban nhân dân thành phố tại</w:t>
      </w:r>
      <w:r w:rsidRPr="00BA795C">
        <w:rPr>
          <w:i/>
          <w:spacing w:val="-6"/>
          <w:sz w:val="28"/>
          <w:szCs w:val="28"/>
          <w:lang w:eastAsia="x-none"/>
        </w:rPr>
        <w:t xml:space="preserve"> </w:t>
      </w:r>
      <w:r w:rsidR="005217E8" w:rsidRPr="00BA795C">
        <w:rPr>
          <w:bCs/>
          <w:i/>
          <w:noProof/>
          <w:sz w:val="28"/>
          <w:szCs w:val="28"/>
        </w:rPr>
        <w:t>Tờ trình</w:t>
      </w:r>
      <w:r w:rsidR="004C0D25" w:rsidRPr="00BA795C">
        <w:rPr>
          <w:bCs/>
          <w:i/>
          <w:noProof/>
          <w:sz w:val="28"/>
          <w:szCs w:val="28"/>
        </w:rPr>
        <w:t xml:space="preserve"> </w:t>
      </w:r>
      <w:r w:rsidR="005217E8" w:rsidRPr="00BA795C">
        <w:rPr>
          <w:bCs/>
          <w:i/>
          <w:noProof/>
          <w:sz w:val="28"/>
          <w:szCs w:val="28"/>
        </w:rPr>
        <w:t xml:space="preserve">số </w:t>
      </w:r>
      <w:r w:rsidR="0065368F" w:rsidRPr="00BA795C">
        <w:rPr>
          <w:bCs/>
          <w:i/>
          <w:noProof/>
          <w:sz w:val="28"/>
          <w:szCs w:val="28"/>
        </w:rPr>
        <w:t>…</w:t>
      </w:r>
      <w:r w:rsidR="005217E8" w:rsidRPr="00BA795C">
        <w:rPr>
          <w:bCs/>
          <w:i/>
          <w:noProof/>
          <w:sz w:val="28"/>
          <w:szCs w:val="28"/>
        </w:rPr>
        <w:t xml:space="preserve">/TTr-UBND ngày </w:t>
      </w:r>
      <w:r w:rsidR="0065368F" w:rsidRPr="00BA795C">
        <w:rPr>
          <w:bCs/>
          <w:i/>
          <w:noProof/>
          <w:sz w:val="28"/>
          <w:szCs w:val="28"/>
        </w:rPr>
        <w:t>…</w:t>
      </w:r>
      <w:r w:rsidR="005217E8" w:rsidRPr="00BA795C">
        <w:rPr>
          <w:bCs/>
          <w:i/>
          <w:noProof/>
          <w:sz w:val="28"/>
          <w:szCs w:val="28"/>
        </w:rPr>
        <w:t xml:space="preserve"> tháng </w:t>
      </w:r>
      <w:r w:rsidR="0065368F" w:rsidRPr="00BA795C">
        <w:rPr>
          <w:bCs/>
          <w:i/>
          <w:noProof/>
          <w:sz w:val="28"/>
          <w:szCs w:val="28"/>
        </w:rPr>
        <w:t>…</w:t>
      </w:r>
      <w:r w:rsidR="005217E8" w:rsidRPr="00BA795C">
        <w:rPr>
          <w:bCs/>
          <w:i/>
          <w:noProof/>
          <w:sz w:val="28"/>
          <w:szCs w:val="28"/>
        </w:rPr>
        <w:t xml:space="preserve"> năm 202</w:t>
      </w:r>
      <w:r w:rsidR="0065368F" w:rsidRPr="00BA795C">
        <w:rPr>
          <w:bCs/>
          <w:i/>
          <w:noProof/>
          <w:sz w:val="28"/>
          <w:szCs w:val="28"/>
        </w:rPr>
        <w:t>6</w:t>
      </w:r>
      <w:r w:rsidR="000851E7" w:rsidRPr="00BA795C">
        <w:rPr>
          <w:bCs/>
          <w:i/>
          <w:noProof/>
          <w:sz w:val="28"/>
          <w:szCs w:val="28"/>
        </w:rPr>
        <w:t xml:space="preserve"> </w:t>
      </w:r>
      <w:r w:rsidR="005217E8" w:rsidRPr="00BA795C">
        <w:rPr>
          <w:bCs/>
          <w:i/>
          <w:noProof/>
          <w:sz w:val="28"/>
          <w:szCs w:val="28"/>
        </w:rPr>
        <w:t>về việc đề nghị ban hành</w:t>
      </w:r>
      <w:r w:rsidR="000851E7" w:rsidRPr="00BA795C">
        <w:rPr>
          <w:bCs/>
          <w:i/>
          <w:noProof/>
          <w:sz w:val="28"/>
          <w:szCs w:val="28"/>
        </w:rPr>
        <w:t xml:space="preserve"> </w:t>
      </w:r>
      <w:r w:rsidR="005217E8" w:rsidRPr="00BA795C">
        <w:rPr>
          <w:bCs/>
          <w:i/>
          <w:noProof/>
          <w:sz w:val="28"/>
          <w:szCs w:val="28"/>
        </w:rPr>
        <w:t>N</w:t>
      </w:r>
      <w:r w:rsidR="0065368F" w:rsidRPr="00BA795C">
        <w:rPr>
          <w:bCs/>
          <w:i/>
          <w:noProof/>
          <w:sz w:val="28"/>
          <w:szCs w:val="28"/>
        </w:rPr>
        <w:t>ghị quyết bãi bỏ Nghị quyết số 09</w:t>
      </w:r>
      <w:r w:rsidR="005217E8" w:rsidRPr="00BA795C">
        <w:rPr>
          <w:bCs/>
          <w:i/>
          <w:noProof/>
          <w:sz w:val="28"/>
          <w:szCs w:val="28"/>
        </w:rPr>
        <w:t>/20</w:t>
      </w:r>
      <w:r w:rsidR="0065368F" w:rsidRPr="00BA795C">
        <w:rPr>
          <w:bCs/>
          <w:i/>
          <w:noProof/>
          <w:sz w:val="28"/>
          <w:szCs w:val="28"/>
        </w:rPr>
        <w:t>25</w:t>
      </w:r>
      <w:r w:rsidR="005217E8" w:rsidRPr="00BA795C">
        <w:rPr>
          <w:bCs/>
          <w:i/>
          <w:noProof/>
          <w:sz w:val="28"/>
          <w:szCs w:val="28"/>
        </w:rPr>
        <w:t xml:space="preserve">/NQ-HĐND ngày </w:t>
      </w:r>
      <w:r w:rsidR="0065368F" w:rsidRPr="00BA795C">
        <w:rPr>
          <w:bCs/>
          <w:i/>
          <w:noProof/>
          <w:sz w:val="28"/>
          <w:szCs w:val="28"/>
        </w:rPr>
        <w:t>25</w:t>
      </w:r>
      <w:r w:rsidR="005217E8" w:rsidRPr="00BA795C">
        <w:rPr>
          <w:bCs/>
          <w:i/>
          <w:noProof/>
          <w:sz w:val="28"/>
          <w:szCs w:val="28"/>
        </w:rPr>
        <w:t xml:space="preserve"> tháng </w:t>
      </w:r>
      <w:r w:rsidR="0065368F" w:rsidRPr="00BA795C">
        <w:rPr>
          <w:bCs/>
          <w:i/>
          <w:noProof/>
          <w:sz w:val="28"/>
          <w:szCs w:val="28"/>
        </w:rPr>
        <w:t>4</w:t>
      </w:r>
      <w:r w:rsidR="005217E8" w:rsidRPr="00BA795C">
        <w:rPr>
          <w:bCs/>
          <w:i/>
          <w:noProof/>
          <w:sz w:val="28"/>
          <w:szCs w:val="28"/>
        </w:rPr>
        <w:t xml:space="preserve"> năm 20</w:t>
      </w:r>
      <w:r w:rsidR="0065368F" w:rsidRPr="00BA795C">
        <w:rPr>
          <w:bCs/>
          <w:i/>
          <w:noProof/>
          <w:sz w:val="28"/>
          <w:szCs w:val="28"/>
        </w:rPr>
        <w:t>25</w:t>
      </w:r>
      <w:r w:rsidR="005217E8" w:rsidRPr="00BA795C">
        <w:rPr>
          <w:bCs/>
          <w:i/>
          <w:noProof/>
          <w:sz w:val="28"/>
          <w:szCs w:val="28"/>
        </w:rPr>
        <w:t xml:space="preserve"> của Hội đồng nhân dân </w:t>
      </w:r>
      <w:r w:rsidR="000E2F7D" w:rsidRPr="00BA795C">
        <w:rPr>
          <w:bCs/>
          <w:i/>
          <w:noProof/>
          <w:sz w:val="28"/>
          <w:szCs w:val="28"/>
        </w:rPr>
        <w:t xml:space="preserve">thành phố </w:t>
      </w:r>
      <w:r w:rsidR="001E2593" w:rsidRPr="00BA795C">
        <w:rPr>
          <w:bCs/>
          <w:i/>
          <w:noProof/>
          <w:sz w:val="28"/>
          <w:szCs w:val="28"/>
        </w:rPr>
        <w:t xml:space="preserve">Huế </w:t>
      </w:r>
      <w:r w:rsidR="0065368F" w:rsidRPr="00BA795C">
        <w:rPr>
          <w:bCs/>
          <w:i/>
          <w:noProof/>
          <w:sz w:val="28"/>
          <w:szCs w:val="28"/>
        </w:rPr>
        <w:t>quy định thẩm quyền quyết định thanh lý rừng trồng trên địa bàn thành phố Huế</w:t>
      </w:r>
      <w:r w:rsidR="005217E8" w:rsidRPr="00BA795C">
        <w:rPr>
          <w:bCs/>
          <w:i/>
          <w:noProof/>
          <w:sz w:val="28"/>
          <w:szCs w:val="28"/>
        </w:rPr>
        <w:t>;</w:t>
      </w:r>
      <w:r w:rsidR="005217E8" w:rsidRPr="00BA795C">
        <w:rPr>
          <w:i/>
          <w:sz w:val="28"/>
          <w:szCs w:val="28"/>
        </w:rPr>
        <w:t xml:space="preserve"> Báo cáo thẩm tra của Ban Kinh tế - Ngân sách; ý kiến thảo luận của đại biểu Hội đồng nhân dân tại kỳ họp;</w:t>
      </w:r>
    </w:p>
    <w:p w:rsidR="0007554E" w:rsidRPr="00BA795C" w:rsidRDefault="003E5485" w:rsidP="0015592D">
      <w:pPr>
        <w:widowControl w:val="0"/>
        <w:spacing w:before="120"/>
        <w:ind w:firstLine="720"/>
        <w:jc w:val="both"/>
        <w:rPr>
          <w:i/>
          <w:sz w:val="28"/>
          <w:szCs w:val="28"/>
          <w:lang w:eastAsia="x-none"/>
        </w:rPr>
      </w:pPr>
      <w:r w:rsidRPr="00BA795C">
        <w:rPr>
          <w:i/>
          <w:sz w:val="28"/>
          <w:szCs w:val="28"/>
          <w:lang w:eastAsia="x-none"/>
        </w:rPr>
        <w:lastRenderedPageBreak/>
        <w:t xml:space="preserve">Hội đồng nhân dân ban hành Nghị quyết bãi bỏ </w:t>
      </w:r>
      <w:r w:rsidR="00E50667" w:rsidRPr="00BA795C">
        <w:rPr>
          <w:i/>
          <w:sz w:val="28"/>
          <w:szCs w:val="28"/>
        </w:rPr>
        <w:t xml:space="preserve">Nghị quyết số </w:t>
      </w:r>
      <w:r w:rsidR="001667C7" w:rsidRPr="00BA795C">
        <w:rPr>
          <w:i/>
          <w:sz w:val="28"/>
          <w:szCs w:val="28"/>
        </w:rPr>
        <w:t>09</w:t>
      </w:r>
      <w:r w:rsidR="00E50667" w:rsidRPr="00BA795C">
        <w:rPr>
          <w:i/>
          <w:sz w:val="28"/>
          <w:szCs w:val="28"/>
        </w:rPr>
        <w:t>/20</w:t>
      </w:r>
      <w:r w:rsidR="001667C7" w:rsidRPr="00BA795C">
        <w:rPr>
          <w:i/>
          <w:sz w:val="28"/>
          <w:szCs w:val="28"/>
        </w:rPr>
        <w:t>25/NQ-HĐND ngày 25 tháng 4</w:t>
      </w:r>
      <w:r w:rsidR="00E50667" w:rsidRPr="00BA795C">
        <w:rPr>
          <w:i/>
          <w:sz w:val="28"/>
          <w:szCs w:val="28"/>
        </w:rPr>
        <w:t xml:space="preserve"> năm 20</w:t>
      </w:r>
      <w:r w:rsidR="001667C7" w:rsidRPr="00BA795C">
        <w:rPr>
          <w:i/>
          <w:sz w:val="28"/>
          <w:szCs w:val="28"/>
        </w:rPr>
        <w:t>25</w:t>
      </w:r>
      <w:r w:rsidR="00E50667" w:rsidRPr="00BA795C">
        <w:rPr>
          <w:i/>
          <w:sz w:val="28"/>
          <w:szCs w:val="28"/>
        </w:rPr>
        <w:t xml:space="preserve"> của Hội đồng nhân dân </w:t>
      </w:r>
      <w:r w:rsidR="001667C7" w:rsidRPr="00BA795C">
        <w:rPr>
          <w:i/>
          <w:sz w:val="28"/>
          <w:szCs w:val="28"/>
        </w:rPr>
        <w:t>thành phố</w:t>
      </w:r>
      <w:r w:rsidR="00E50667" w:rsidRPr="00BA795C">
        <w:rPr>
          <w:i/>
          <w:sz w:val="28"/>
          <w:szCs w:val="28"/>
        </w:rPr>
        <w:t xml:space="preserve"> Huế </w:t>
      </w:r>
      <w:r w:rsidR="001667C7" w:rsidRPr="00BA795C">
        <w:rPr>
          <w:bCs/>
          <w:i/>
          <w:noProof/>
          <w:sz w:val="28"/>
          <w:szCs w:val="28"/>
        </w:rPr>
        <w:t>quy định thẩm quyền quyết định thanh lý rừng trồng trên địa bàn thành phố Huế</w:t>
      </w:r>
      <w:r w:rsidRPr="00BA795C">
        <w:rPr>
          <w:i/>
          <w:sz w:val="28"/>
          <w:szCs w:val="28"/>
          <w:lang w:eastAsia="x-none"/>
        </w:rPr>
        <w:t>.</w:t>
      </w:r>
    </w:p>
    <w:p w:rsidR="00981524" w:rsidRPr="00BA795C" w:rsidRDefault="00084860" w:rsidP="0015592D">
      <w:pPr>
        <w:widowControl w:val="0"/>
        <w:spacing w:before="120"/>
        <w:ind w:firstLine="720"/>
        <w:jc w:val="both"/>
        <w:rPr>
          <w:sz w:val="28"/>
          <w:szCs w:val="28"/>
        </w:rPr>
      </w:pPr>
      <w:r w:rsidRPr="00BA795C">
        <w:rPr>
          <w:b/>
          <w:sz w:val="28"/>
          <w:szCs w:val="28"/>
          <w:lang w:val="af-ZA"/>
        </w:rPr>
        <w:t>Điều 1.</w:t>
      </w:r>
      <w:r w:rsidRPr="00BA795C">
        <w:rPr>
          <w:sz w:val="28"/>
          <w:szCs w:val="28"/>
          <w:lang w:val="af-ZA"/>
        </w:rPr>
        <w:t xml:space="preserve"> </w:t>
      </w:r>
      <w:r w:rsidR="00981524" w:rsidRPr="00BA795C">
        <w:rPr>
          <w:sz w:val="28"/>
          <w:szCs w:val="28"/>
          <w:lang w:val="nb-NO"/>
        </w:rPr>
        <w:t xml:space="preserve">Bãi bỏ toàn bộ Nghị quyết số 09/2025/NQ-HĐND ngày 25 tháng 4 năm 2025 của Hội đồng nhân dân thành phố </w:t>
      </w:r>
      <w:r w:rsidR="00981524" w:rsidRPr="00BA795C">
        <w:rPr>
          <w:sz w:val="28"/>
          <w:szCs w:val="28"/>
          <w:lang w:val="nb-NO"/>
        </w:rPr>
        <w:t xml:space="preserve">Huế </w:t>
      </w:r>
      <w:r w:rsidR="00981524" w:rsidRPr="00BA795C">
        <w:rPr>
          <w:sz w:val="28"/>
          <w:szCs w:val="28"/>
          <w:lang w:val="nb-NO"/>
        </w:rPr>
        <w:t>quy định thẩm quyền quyết định thanh lý rừng trồng trên địa bàn thành phố Huế</w:t>
      </w:r>
      <w:r w:rsidR="00981524" w:rsidRPr="00BA795C">
        <w:rPr>
          <w:sz w:val="28"/>
          <w:szCs w:val="28"/>
          <w:lang w:val="nb-NO"/>
        </w:rPr>
        <w:t>.</w:t>
      </w:r>
    </w:p>
    <w:p w:rsidR="00550802" w:rsidRPr="00BA795C" w:rsidRDefault="009B2337" w:rsidP="0015592D">
      <w:pPr>
        <w:widowControl w:val="0"/>
        <w:spacing w:before="120"/>
        <w:ind w:firstLine="720"/>
        <w:jc w:val="both"/>
        <w:rPr>
          <w:sz w:val="28"/>
          <w:szCs w:val="28"/>
          <w:lang w:val="af-ZA"/>
        </w:rPr>
      </w:pPr>
      <w:r w:rsidRPr="00BA795C">
        <w:rPr>
          <w:b/>
          <w:sz w:val="28"/>
          <w:szCs w:val="28"/>
          <w:lang w:val="af-ZA"/>
        </w:rPr>
        <w:t xml:space="preserve">Điều </w:t>
      </w:r>
      <w:r w:rsidR="00655207" w:rsidRPr="00BA795C">
        <w:rPr>
          <w:b/>
          <w:sz w:val="28"/>
          <w:szCs w:val="28"/>
          <w:lang w:val="af-ZA"/>
        </w:rPr>
        <w:t>2</w:t>
      </w:r>
      <w:r w:rsidRPr="00BA795C">
        <w:rPr>
          <w:b/>
          <w:sz w:val="28"/>
          <w:szCs w:val="28"/>
          <w:lang w:val="af-ZA"/>
        </w:rPr>
        <w:t>.</w:t>
      </w:r>
      <w:r w:rsidRPr="00BA795C">
        <w:rPr>
          <w:sz w:val="28"/>
          <w:szCs w:val="28"/>
          <w:lang w:val="af-ZA"/>
        </w:rPr>
        <w:t xml:space="preserve"> </w:t>
      </w:r>
      <w:r w:rsidR="002F4191" w:rsidRPr="00BA795C">
        <w:rPr>
          <w:b/>
          <w:bCs/>
          <w:sz w:val="28"/>
          <w:szCs w:val="28"/>
        </w:rPr>
        <w:t>Hiệu lực thi hành</w:t>
      </w:r>
    </w:p>
    <w:p w:rsidR="009B2337" w:rsidRPr="00BA795C" w:rsidRDefault="009B2337" w:rsidP="0015592D">
      <w:pPr>
        <w:widowControl w:val="0"/>
        <w:spacing w:before="120"/>
        <w:ind w:firstLine="720"/>
        <w:jc w:val="both"/>
        <w:rPr>
          <w:sz w:val="28"/>
          <w:szCs w:val="28"/>
          <w:lang w:val="af-ZA"/>
        </w:rPr>
      </w:pPr>
      <w:r w:rsidRPr="00BA795C">
        <w:rPr>
          <w:sz w:val="28"/>
          <w:szCs w:val="28"/>
          <w:lang w:val="af-ZA"/>
        </w:rPr>
        <w:t>Nghị quyết này có hiệu lực kể từ ngày</w:t>
      </w:r>
      <w:r w:rsidR="004C0D25" w:rsidRPr="00BA795C">
        <w:rPr>
          <w:sz w:val="28"/>
          <w:szCs w:val="28"/>
          <w:lang w:val="af-ZA"/>
        </w:rPr>
        <w:t xml:space="preserve"> </w:t>
      </w:r>
      <w:r w:rsidR="00456109" w:rsidRPr="00BA795C">
        <w:rPr>
          <w:sz w:val="28"/>
          <w:szCs w:val="28"/>
          <w:lang w:val="af-ZA"/>
        </w:rPr>
        <w:t xml:space="preserve">... </w:t>
      </w:r>
      <w:r w:rsidR="004C0D25" w:rsidRPr="00BA795C">
        <w:rPr>
          <w:sz w:val="28"/>
          <w:szCs w:val="28"/>
          <w:lang w:val="af-ZA"/>
        </w:rPr>
        <w:t xml:space="preserve">tháng </w:t>
      </w:r>
      <w:r w:rsidR="00456109" w:rsidRPr="00BA795C">
        <w:rPr>
          <w:sz w:val="28"/>
          <w:szCs w:val="28"/>
          <w:lang w:val="af-ZA"/>
        </w:rPr>
        <w:t xml:space="preserve">... </w:t>
      </w:r>
      <w:r w:rsidRPr="00BA795C">
        <w:rPr>
          <w:sz w:val="28"/>
          <w:szCs w:val="28"/>
          <w:lang w:val="af-ZA"/>
        </w:rPr>
        <w:t>năm 202</w:t>
      </w:r>
      <w:r w:rsidR="00981524" w:rsidRPr="00BA795C">
        <w:rPr>
          <w:sz w:val="28"/>
          <w:szCs w:val="28"/>
          <w:lang w:val="af-ZA"/>
        </w:rPr>
        <w:t>6</w:t>
      </w:r>
      <w:r w:rsidRPr="00BA795C">
        <w:rPr>
          <w:sz w:val="28"/>
          <w:szCs w:val="28"/>
          <w:lang w:val="af-ZA"/>
        </w:rPr>
        <w:t>.</w:t>
      </w:r>
    </w:p>
    <w:p w:rsidR="002F4191" w:rsidRPr="00BA795C" w:rsidRDefault="002F4191" w:rsidP="0015592D">
      <w:pPr>
        <w:widowControl w:val="0"/>
        <w:spacing w:before="120"/>
        <w:ind w:firstLine="720"/>
        <w:jc w:val="both"/>
        <w:rPr>
          <w:b/>
          <w:sz w:val="28"/>
          <w:szCs w:val="28"/>
          <w:lang w:val="af-ZA"/>
        </w:rPr>
      </w:pPr>
      <w:r w:rsidRPr="00BA795C">
        <w:rPr>
          <w:b/>
          <w:sz w:val="28"/>
          <w:szCs w:val="28"/>
          <w:lang w:val="af-ZA"/>
        </w:rPr>
        <w:t>Điều 3. Tổ chức thực hiện</w:t>
      </w:r>
    </w:p>
    <w:p w:rsidR="00B40785" w:rsidRPr="00BA795C" w:rsidRDefault="002F4191" w:rsidP="0015592D">
      <w:pPr>
        <w:widowControl w:val="0"/>
        <w:spacing w:before="120"/>
        <w:ind w:firstLine="720"/>
        <w:jc w:val="both"/>
        <w:rPr>
          <w:sz w:val="28"/>
          <w:szCs w:val="28"/>
          <w:lang w:val="af-ZA"/>
        </w:rPr>
      </w:pPr>
      <w:r w:rsidRPr="00BA795C">
        <w:rPr>
          <w:sz w:val="28"/>
          <w:szCs w:val="28"/>
          <w:lang w:val="af-ZA"/>
        </w:rPr>
        <w:t>1</w:t>
      </w:r>
      <w:r w:rsidR="00B40785" w:rsidRPr="00BA795C">
        <w:rPr>
          <w:sz w:val="28"/>
          <w:szCs w:val="28"/>
          <w:lang w:val="af-ZA"/>
        </w:rPr>
        <w:t xml:space="preserve">. Giao Ủy ban nhân </w:t>
      </w:r>
      <w:r w:rsidR="003A6A9E" w:rsidRPr="00BA795C">
        <w:rPr>
          <w:sz w:val="28"/>
          <w:szCs w:val="28"/>
          <w:lang w:val="af-ZA"/>
        </w:rPr>
        <w:t xml:space="preserve">dân </w:t>
      </w:r>
      <w:r w:rsidR="00B40785" w:rsidRPr="00BA795C">
        <w:rPr>
          <w:sz w:val="28"/>
          <w:szCs w:val="28"/>
          <w:lang w:val="af-ZA"/>
        </w:rPr>
        <w:t>t</w:t>
      </w:r>
      <w:r w:rsidR="00B45CCD" w:rsidRPr="00BA795C">
        <w:rPr>
          <w:sz w:val="28"/>
          <w:szCs w:val="28"/>
          <w:lang w:val="af-ZA"/>
        </w:rPr>
        <w:t>hành phố</w:t>
      </w:r>
      <w:r w:rsidR="00B40785" w:rsidRPr="00BA795C">
        <w:rPr>
          <w:sz w:val="28"/>
          <w:szCs w:val="28"/>
          <w:lang w:val="af-ZA"/>
        </w:rPr>
        <w:t xml:space="preserve"> triển khai thực hiện Nghị quyết.</w:t>
      </w:r>
    </w:p>
    <w:p w:rsidR="00130E97" w:rsidRPr="00BA795C" w:rsidRDefault="002F4191" w:rsidP="0015592D">
      <w:pPr>
        <w:widowControl w:val="0"/>
        <w:spacing w:before="120"/>
        <w:ind w:firstLine="720"/>
        <w:jc w:val="both"/>
        <w:rPr>
          <w:sz w:val="28"/>
          <w:szCs w:val="28"/>
          <w:lang w:val="pl-PL"/>
        </w:rPr>
      </w:pPr>
      <w:r w:rsidRPr="00BA795C">
        <w:rPr>
          <w:spacing w:val="6"/>
          <w:sz w:val="28"/>
          <w:szCs w:val="28"/>
          <w:lang w:val="pl-PL"/>
        </w:rPr>
        <w:t>2</w:t>
      </w:r>
      <w:r w:rsidR="00130E97" w:rsidRPr="00BA795C">
        <w:rPr>
          <w:spacing w:val="6"/>
          <w:sz w:val="28"/>
          <w:szCs w:val="28"/>
          <w:lang w:val="pl-PL"/>
        </w:rPr>
        <w:t>. Giao Thường trực Hội đồng nhân dân, các Ban Hội đồng nhân dân, Tổ</w:t>
      </w:r>
      <w:r w:rsidR="00130E97" w:rsidRPr="00BA795C">
        <w:rPr>
          <w:sz w:val="28"/>
          <w:szCs w:val="28"/>
          <w:lang w:val="pl-PL"/>
        </w:rPr>
        <w:t xml:space="preserve"> đại biểu và các đại biểu Hội đồng n</w:t>
      </w:r>
      <w:r w:rsidR="00727013" w:rsidRPr="00BA795C">
        <w:rPr>
          <w:sz w:val="28"/>
          <w:szCs w:val="28"/>
          <w:lang w:val="pl-PL"/>
        </w:rPr>
        <w:t xml:space="preserve">hân dân </w:t>
      </w:r>
      <w:r w:rsidR="00B45CCD" w:rsidRPr="00BA795C">
        <w:rPr>
          <w:sz w:val="28"/>
          <w:szCs w:val="28"/>
          <w:lang w:val="pl-PL"/>
        </w:rPr>
        <w:t>thành phố</w:t>
      </w:r>
      <w:r w:rsidR="00727013" w:rsidRPr="00BA795C">
        <w:rPr>
          <w:sz w:val="28"/>
          <w:szCs w:val="28"/>
          <w:lang w:val="pl-PL"/>
        </w:rPr>
        <w:t xml:space="preserve"> trong phạm vi, nhiệ</w:t>
      </w:r>
      <w:r w:rsidR="00130E97" w:rsidRPr="00BA795C">
        <w:rPr>
          <w:sz w:val="28"/>
          <w:szCs w:val="28"/>
          <w:lang w:val="pl-PL"/>
        </w:rPr>
        <w:t>m vụ, quyền hạn giám sát việc triển khai thực hiện Nghị quyết.</w:t>
      </w:r>
    </w:p>
    <w:p w:rsidR="005217E8" w:rsidRPr="00BA795C" w:rsidRDefault="005217E8" w:rsidP="0015592D">
      <w:pPr>
        <w:widowControl w:val="0"/>
        <w:pBdr>
          <w:top w:val="dotted" w:sz="4" w:space="0" w:color="FFFFFF"/>
          <w:left w:val="dotted" w:sz="4" w:space="0" w:color="FFFFFF"/>
          <w:bottom w:val="dotted" w:sz="4" w:space="18" w:color="FFFFFF"/>
          <w:right w:val="dotted" w:sz="4" w:space="0" w:color="FFFFFF"/>
        </w:pBdr>
        <w:spacing w:before="120"/>
        <w:ind w:firstLine="720"/>
        <w:jc w:val="both"/>
        <w:rPr>
          <w:sz w:val="28"/>
          <w:szCs w:val="28"/>
        </w:rPr>
      </w:pPr>
      <w:r w:rsidRPr="00BA795C">
        <w:rPr>
          <w:i/>
          <w:sz w:val="28"/>
          <w:szCs w:val="28"/>
        </w:rPr>
        <w:t xml:space="preserve">Nghị quyết này đã được Hội đồng nhân dân thành phố Huế khóa </w:t>
      </w:r>
      <w:r w:rsidR="006979C2" w:rsidRPr="00BA795C">
        <w:rPr>
          <w:i/>
          <w:sz w:val="28"/>
          <w:szCs w:val="28"/>
        </w:rPr>
        <w:t>…</w:t>
      </w:r>
      <w:r w:rsidRPr="00BA795C">
        <w:rPr>
          <w:i/>
          <w:sz w:val="28"/>
          <w:szCs w:val="28"/>
        </w:rPr>
        <w:t xml:space="preserve">, Kỳ họp chuyên đề lần thứ </w:t>
      </w:r>
      <w:r w:rsidR="00981524" w:rsidRPr="00BA795C">
        <w:rPr>
          <w:i/>
          <w:sz w:val="28"/>
          <w:szCs w:val="28"/>
        </w:rPr>
        <w:t>…</w:t>
      </w:r>
      <w:r w:rsidRPr="00BA795C">
        <w:rPr>
          <w:i/>
          <w:sz w:val="28"/>
          <w:szCs w:val="28"/>
        </w:rPr>
        <w:t xml:space="preserve"> thông qua ngày</w:t>
      </w:r>
      <w:r w:rsidR="004C0D25" w:rsidRPr="00BA795C">
        <w:rPr>
          <w:i/>
          <w:sz w:val="28"/>
          <w:szCs w:val="28"/>
        </w:rPr>
        <w:t xml:space="preserve"> </w:t>
      </w:r>
      <w:r w:rsidR="00981524" w:rsidRPr="00BA795C">
        <w:rPr>
          <w:i/>
          <w:sz w:val="28"/>
          <w:szCs w:val="28"/>
        </w:rPr>
        <w:t>…</w:t>
      </w:r>
      <w:r w:rsidRPr="00BA795C">
        <w:rPr>
          <w:i/>
          <w:sz w:val="28"/>
          <w:szCs w:val="28"/>
        </w:rPr>
        <w:t xml:space="preserve"> tháng </w:t>
      </w:r>
      <w:r w:rsidR="00981524" w:rsidRPr="00BA795C">
        <w:rPr>
          <w:i/>
          <w:sz w:val="28"/>
          <w:szCs w:val="28"/>
        </w:rPr>
        <w:t>…</w:t>
      </w:r>
      <w:r w:rsidRPr="00BA795C">
        <w:rPr>
          <w:i/>
          <w:sz w:val="28"/>
          <w:szCs w:val="28"/>
        </w:rPr>
        <w:t xml:space="preserve"> năm 202</w:t>
      </w:r>
      <w:r w:rsidR="00981524" w:rsidRPr="00BA795C">
        <w:rPr>
          <w:i/>
          <w:sz w:val="28"/>
          <w:szCs w:val="28"/>
        </w:rPr>
        <w:t>6</w:t>
      </w:r>
      <w:r w:rsidRPr="00BA795C">
        <w:rPr>
          <w:i/>
          <w:sz w:val="28"/>
          <w:szCs w:val="28"/>
        </w:rPr>
        <w:t>./.</w:t>
      </w: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137"/>
        <w:gridCol w:w="4077"/>
      </w:tblGrid>
      <w:tr w:rsidR="00BA795C" w:rsidRPr="00BA795C" w:rsidTr="00D04528">
        <w:trPr>
          <w:jc w:val="center"/>
        </w:trPr>
        <w:tc>
          <w:tcPr>
            <w:tcW w:w="5137" w:type="dxa"/>
            <w:tcBorders>
              <w:top w:val="nil"/>
              <w:left w:val="nil"/>
              <w:bottom w:val="nil"/>
              <w:right w:val="nil"/>
              <w:tl2br w:val="nil"/>
              <w:tr2bl w:val="nil"/>
            </w:tcBorders>
            <w:tcMar>
              <w:top w:w="0" w:type="dxa"/>
              <w:left w:w="108" w:type="dxa"/>
              <w:bottom w:w="0" w:type="dxa"/>
              <w:right w:w="108" w:type="dxa"/>
            </w:tcMar>
          </w:tcPr>
          <w:p w:rsidR="005217E8" w:rsidRPr="00BA795C" w:rsidRDefault="005217E8" w:rsidP="0015592D">
            <w:pPr>
              <w:widowControl w:val="0"/>
              <w:rPr>
                <w:sz w:val="22"/>
                <w:szCs w:val="22"/>
                <w:lang w:val="vi-VN"/>
              </w:rPr>
            </w:pPr>
            <w:r w:rsidRPr="00BA795C">
              <w:rPr>
                <w:b/>
                <w:i/>
                <w:sz w:val="22"/>
                <w:szCs w:val="22"/>
                <w:lang w:val="vi-VN"/>
              </w:rPr>
              <w:t> </w:t>
            </w:r>
            <w:r w:rsidRPr="00BA795C">
              <w:rPr>
                <w:b/>
                <w:i/>
                <w:szCs w:val="22"/>
                <w:lang w:val="vi-VN"/>
              </w:rPr>
              <w:t>Nơi nhận</w:t>
            </w:r>
            <w:r w:rsidRPr="00BA795C">
              <w:rPr>
                <w:b/>
                <w:i/>
                <w:szCs w:val="22"/>
              </w:rPr>
              <w:t>:</w:t>
            </w:r>
            <w:r w:rsidRPr="00BA795C">
              <w:rPr>
                <w:b/>
                <w:bCs/>
                <w:i/>
                <w:iCs/>
                <w:szCs w:val="22"/>
                <w:lang w:val="vi-VN"/>
              </w:rPr>
              <w:br/>
            </w:r>
            <w:r w:rsidRPr="00BA795C">
              <w:rPr>
                <w:sz w:val="22"/>
                <w:szCs w:val="22"/>
                <w:lang w:val="vi-VN"/>
              </w:rPr>
              <w:t xml:space="preserve">- Như Điều </w:t>
            </w:r>
            <w:r w:rsidR="002F4191" w:rsidRPr="00BA795C">
              <w:rPr>
                <w:sz w:val="22"/>
                <w:szCs w:val="22"/>
              </w:rPr>
              <w:t>3</w:t>
            </w:r>
            <w:r w:rsidRPr="00BA795C">
              <w:rPr>
                <w:sz w:val="22"/>
                <w:szCs w:val="22"/>
                <w:lang w:val="vi-VN"/>
              </w:rPr>
              <w:t>;</w:t>
            </w:r>
          </w:p>
          <w:p w:rsidR="005217E8" w:rsidRPr="00BA795C" w:rsidRDefault="005217E8" w:rsidP="0015592D">
            <w:pPr>
              <w:widowControl w:val="0"/>
              <w:rPr>
                <w:sz w:val="22"/>
                <w:szCs w:val="22"/>
                <w:lang w:val="vi-VN"/>
              </w:rPr>
            </w:pPr>
            <w:r w:rsidRPr="00BA795C">
              <w:rPr>
                <w:sz w:val="22"/>
                <w:szCs w:val="22"/>
                <w:lang w:val="vi-VN"/>
              </w:rPr>
              <w:t xml:space="preserve">- UBTV Quốc hội, Chính phủ; </w:t>
            </w:r>
          </w:p>
          <w:p w:rsidR="005217E8" w:rsidRPr="00BA795C" w:rsidRDefault="005217E8" w:rsidP="0015592D">
            <w:pPr>
              <w:widowControl w:val="0"/>
              <w:rPr>
                <w:b/>
                <w:sz w:val="22"/>
                <w:szCs w:val="22"/>
                <w:lang w:val="vi-VN"/>
              </w:rPr>
            </w:pPr>
            <w:r w:rsidRPr="00BA795C">
              <w:rPr>
                <w:sz w:val="22"/>
                <w:szCs w:val="22"/>
                <w:lang w:val="vi-VN"/>
              </w:rPr>
              <w:t>-</w:t>
            </w:r>
            <w:r w:rsidRPr="00BA795C">
              <w:rPr>
                <w:sz w:val="22"/>
                <w:szCs w:val="22"/>
              </w:rPr>
              <w:t xml:space="preserve"> Ủy b</w:t>
            </w:r>
            <w:r w:rsidRPr="00BA795C">
              <w:rPr>
                <w:sz w:val="22"/>
                <w:szCs w:val="22"/>
                <w:lang w:val="vi-VN"/>
              </w:rPr>
              <w:t xml:space="preserve">an Công tác đại biểu; </w:t>
            </w:r>
          </w:p>
          <w:p w:rsidR="005217E8" w:rsidRPr="00BA795C" w:rsidRDefault="005217E8" w:rsidP="0015592D">
            <w:pPr>
              <w:widowControl w:val="0"/>
              <w:rPr>
                <w:sz w:val="22"/>
                <w:szCs w:val="22"/>
                <w:lang w:val="vi-VN"/>
              </w:rPr>
            </w:pPr>
            <w:r w:rsidRPr="00BA795C">
              <w:rPr>
                <w:sz w:val="22"/>
                <w:szCs w:val="22"/>
                <w:lang w:val="vi-VN"/>
              </w:rPr>
              <w:t xml:space="preserve">- </w:t>
            </w:r>
            <w:r w:rsidRPr="00BA795C">
              <w:rPr>
                <w:sz w:val="22"/>
                <w:szCs w:val="22"/>
              </w:rPr>
              <w:t xml:space="preserve">Bộ </w:t>
            </w:r>
            <w:r w:rsidR="00025EA3" w:rsidRPr="00BA795C">
              <w:rPr>
                <w:sz w:val="22"/>
                <w:szCs w:val="22"/>
              </w:rPr>
              <w:t>Nông nghiệp và Môi trường</w:t>
            </w:r>
            <w:r w:rsidRPr="00BA795C">
              <w:rPr>
                <w:sz w:val="22"/>
                <w:szCs w:val="22"/>
              </w:rPr>
              <w:t>;</w:t>
            </w:r>
          </w:p>
          <w:p w:rsidR="005217E8" w:rsidRPr="00BA795C" w:rsidRDefault="005217E8" w:rsidP="0015592D">
            <w:pPr>
              <w:widowControl w:val="0"/>
              <w:rPr>
                <w:sz w:val="22"/>
                <w:szCs w:val="22"/>
                <w:lang w:val="vi-VN"/>
              </w:rPr>
            </w:pPr>
            <w:r w:rsidRPr="00BA795C">
              <w:rPr>
                <w:sz w:val="22"/>
                <w:szCs w:val="22"/>
                <w:lang w:val="vi-VN"/>
              </w:rPr>
              <w:t xml:space="preserve">- Cục Kiểm tra văn bản và </w:t>
            </w:r>
            <w:r w:rsidRPr="00BA795C">
              <w:rPr>
                <w:sz w:val="22"/>
                <w:szCs w:val="22"/>
              </w:rPr>
              <w:t>QL</w:t>
            </w:r>
            <w:r w:rsidRPr="00BA795C">
              <w:rPr>
                <w:sz w:val="22"/>
                <w:szCs w:val="22"/>
                <w:lang w:val="vi-VN"/>
              </w:rPr>
              <w:t>XLVPHC (Bộ Tư pháp);</w:t>
            </w:r>
          </w:p>
          <w:p w:rsidR="005217E8" w:rsidRPr="00BA795C" w:rsidRDefault="005217E8" w:rsidP="0015592D">
            <w:pPr>
              <w:widowControl w:val="0"/>
              <w:rPr>
                <w:sz w:val="22"/>
                <w:szCs w:val="22"/>
                <w:lang w:val="vi-VN"/>
              </w:rPr>
            </w:pPr>
            <w:r w:rsidRPr="00BA795C">
              <w:rPr>
                <w:sz w:val="22"/>
                <w:szCs w:val="22"/>
                <w:lang w:val="vi-VN"/>
              </w:rPr>
              <w:t>- Ban Thường vụ Thành ủy;</w:t>
            </w:r>
          </w:p>
          <w:p w:rsidR="005217E8" w:rsidRPr="00BA795C" w:rsidRDefault="005217E8" w:rsidP="0015592D">
            <w:pPr>
              <w:widowControl w:val="0"/>
              <w:rPr>
                <w:spacing w:val="3"/>
                <w:sz w:val="22"/>
                <w:szCs w:val="22"/>
                <w:shd w:val="clear" w:color="auto" w:fill="FFFFFF"/>
              </w:rPr>
            </w:pPr>
            <w:r w:rsidRPr="00BA795C">
              <w:rPr>
                <w:sz w:val="22"/>
                <w:szCs w:val="22"/>
              </w:rPr>
              <w:t xml:space="preserve">- </w:t>
            </w:r>
            <w:r w:rsidRPr="00BA795C">
              <w:rPr>
                <w:spacing w:val="3"/>
                <w:sz w:val="22"/>
                <w:szCs w:val="22"/>
                <w:shd w:val="clear" w:color="auto" w:fill="FFFFFF"/>
              </w:rPr>
              <w:t>BTV Đảng ủy các cơ quan Đảng thành phố;</w:t>
            </w:r>
          </w:p>
          <w:p w:rsidR="005217E8" w:rsidRPr="00BA795C" w:rsidRDefault="005217E8" w:rsidP="0015592D">
            <w:pPr>
              <w:widowControl w:val="0"/>
              <w:rPr>
                <w:sz w:val="22"/>
                <w:szCs w:val="22"/>
              </w:rPr>
            </w:pPr>
            <w:r w:rsidRPr="00BA795C">
              <w:rPr>
                <w:sz w:val="22"/>
                <w:szCs w:val="22"/>
                <w:lang w:val="vi-VN"/>
              </w:rPr>
              <w:t>- Đoàn ĐBQH thành phố; UBMTTQVN thành phố;</w:t>
            </w:r>
          </w:p>
          <w:p w:rsidR="005217E8" w:rsidRPr="00BA795C" w:rsidRDefault="005217E8" w:rsidP="0015592D">
            <w:pPr>
              <w:widowControl w:val="0"/>
              <w:rPr>
                <w:sz w:val="22"/>
                <w:szCs w:val="22"/>
                <w:lang w:val="vi-VN"/>
              </w:rPr>
            </w:pPr>
            <w:r w:rsidRPr="00BA795C">
              <w:rPr>
                <w:sz w:val="22"/>
                <w:szCs w:val="22"/>
                <w:lang w:val="vi-VN"/>
              </w:rPr>
              <w:t>- Các sở, ban, ngành, đoàn thể thành phố;</w:t>
            </w:r>
          </w:p>
          <w:p w:rsidR="005217E8" w:rsidRPr="00BA795C" w:rsidRDefault="005217E8" w:rsidP="0015592D">
            <w:pPr>
              <w:widowControl w:val="0"/>
              <w:rPr>
                <w:sz w:val="22"/>
                <w:szCs w:val="22"/>
              </w:rPr>
            </w:pPr>
            <w:r w:rsidRPr="00BA795C">
              <w:rPr>
                <w:sz w:val="22"/>
                <w:szCs w:val="22"/>
              </w:rPr>
              <w:t>- TT.HĐND, UBND các xã, phường;</w:t>
            </w:r>
          </w:p>
          <w:p w:rsidR="005217E8" w:rsidRPr="00BA795C" w:rsidRDefault="005217E8" w:rsidP="0015592D">
            <w:pPr>
              <w:widowControl w:val="0"/>
              <w:rPr>
                <w:sz w:val="22"/>
                <w:szCs w:val="22"/>
                <w:lang w:val="vi-VN"/>
              </w:rPr>
            </w:pPr>
            <w:r w:rsidRPr="00BA795C">
              <w:rPr>
                <w:sz w:val="22"/>
                <w:szCs w:val="22"/>
                <w:lang w:val="vi-VN"/>
              </w:rPr>
              <w:t xml:space="preserve">- </w:t>
            </w:r>
            <w:r w:rsidRPr="00BA795C">
              <w:rPr>
                <w:sz w:val="22"/>
                <w:szCs w:val="22"/>
              </w:rPr>
              <w:t xml:space="preserve">Công báo thành phố; </w:t>
            </w:r>
            <w:r w:rsidRPr="00BA795C">
              <w:rPr>
                <w:sz w:val="22"/>
                <w:szCs w:val="22"/>
                <w:lang w:val="vi-VN"/>
              </w:rPr>
              <w:t xml:space="preserve">Cổng TTĐT thành phố; </w:t>
            </w:r>
          </w:p>
          <w:p w:rsidR="005217E8" w:rsidRPr="00BA795C" w:rsidRDefault="005217E8" w:rsidP="0015592D">
            <w:pPr>
              <w:widowControl w:val="0"/>
              <w:rPr>
                <w:sz w:val="22"/>
                <w:szCs w:val="22"/>
                <w:lang w:val="vi-VN"/>
              </w:rPr>
            </w:pPr>
            <w:r w:rsidRPr="00BA795C">
              <w:rPr>
                <w:sz w:val="22"/>
                <w:szCs w:val="22"/>
                <w:lang w:val="vi-VN"/>
              </w:rPr>
              <w:t xml:space="preserve">- VP: Lãnh đạo và các CV; </w:t>
            </w:r>
          </w:p>
          <w:p w:rsidR="005217E8" w:rsidRPr="00BA795C" w:rsidRDefault="005217E8" w:rsidP="0015592D">
            <w:pPr>
              <w:widowControl w:val="0"/>
              <w:rPr>
                <w:sz w:val="22"/>
                <w:szCs w:val="22"/>
              </w:rPr>
            </w:pPr>
            <w:r w:rsidRPr="00BA795C">
              <w:rPr>
                <w:sz w:val="22"/>
                <w:szCs w:val="22"/>
                <w:lang w:val="vi-VN"/>
              </w:rPr>
              <w:t>- Lưu: VT</w:t>
            </w:r>
            <w:r w:rsidRPr="00BA795C">
              <w:rPr>
                <w:sz w:val="22"/>
                <w:szCs w:val="22"/>
              </w:rPr>
              <w:t>.</w:t>
            </w:r>
          </w:p>
        </w:tc>
        <w:tc>
          <w:tcPr>
            <w:tcW w:w="4077" w:type="dxa"/>
            <w:tcBorders>
              <w:top w:val="nil"/>
              <w:left w:val="nil"/>
              <w:bottom w:val="nil"/>
              <w:right w:val="nil"/>
              <w:tl2br w:val="nil"/>
              <w:tr2bl w:val="nil"/>
            </w:tcBorders>
            <w:tcMar>
              <w:top w:w="0" w:type="dxa"/>
              <w:left w:w="108" w:type="dxa"/>
              <w:bottom w:w="0" w:type="dxa"/>
              <w:right w:w="108" w:type="dxa"/>
            </w:tcMar>
          </w:tcPr>
          <w:p w:rsidR="005217E8" w:rsidRPr="00BA795C" w:rsidRDefault="005217E8" w:rsidP="0015592D">
            <w:pPr>
              <w:widowControl w:val="0"/>
              <w:jc w:val="center"/>
              <w:rPr>
                <w:sz w:val="28"/>
                <w:szCs w:val="28"/>
              </w:rPr>
            </w:pPr>
            <w:r w:rsidRPr="00BA795C">
              <w:rPr>
                <w:b/>
                <w:bCs/>
                <w:sz w:val="28"/>
                <w:szCs w:val="28"/>
              </w:rPr>
              <w:t>CHỦ TỊCH</w:t>
            </w:r>
            <w:r w:rsidRPr="00BA795C">
              <w:rPr>
                <w:b/>
                <w:bCs/>
                <w:sz w:val="28"/>
                <w:szCs w:val="28"/>
              </w:rPr>
              <w:br/>
            </w:r>
          </w:p>
          <w:p w:rsidR="005217E8" w:rsidRPr="00BA795C" w:rsidRDefault="005217E8" w:rsidP="0015592D">
            <w:pPr>
              <w:widowControl w:val="0"/>
              <w:spacing w:before="120"/>
              <w:rPr>
                <w:sz w:val="28"/>
                <w:szCs w:val="28"/>
              </w:rPr>
            </w:pPr>
          </w:p>
          <w:p w:rsidR="005217E8" w:rsidRPr="00BA795C" w:rsidRDefault="005217E8" w:rsidP="0015592D">
            <w:pPr>
              <w:widowControl w:val="0"/>
              <w:spacing w:before="120"/>
              <w:jc w:val="center"/>
              <w:rPr>
                <w:sz w:val="28"/>
                <w:szCs w:val="28"/>
              </w:rPr>
            </w:pPr>
          </w:p>
          <w:p w:rsidR="005217E8" w:rsidRPr="00BA795C" w:rsidRDefault="005217E8" w:rsidP="0015592D">
            <w:pPr>
              <w:widowControl w:val="0"/>
              <w:spacing w:before="120"/>
              <w:jc w:val="center"/>
              <w:rPr>
                <w:sz w:val="28"/>
                <w:szCs w:val="28"/>
              </w:rPr>
            </w:pPr>
          </w:p>
          <w:p w:rsidR="005217E8" w:rsidRPr="00BA795C" w:rsidRDefault="005217E8" w:rsidP="0015592D">
            <w:pPr>
              <w:widowControl w:val="0"/>
              <w:spacing w:before="120"/>
              <w:jc w:val="center"/>
              <w:rPr>
                <w:sz w:val="28"/>
                <w:szCs w:val="28"/>
              </w:rPr>
            </w:pPr>
          </w:p>
          <w:p w:rsidR="005217E8" w:rsidRPr="00BA795C" w:rsidRDefault="005217E8" w:rsidP="0015592D">
            <w:pPr>
              <w:widowControl w:val="0"/>
              <w:spacing w:before="120"/>
              <w:jc w:val="center"/>
              <w:rPr>
                <w:sz w:val="28"/>
                <w:szCs w:val="28"/>
              </w:rPr>
            </w:pPr>
          </w:p>
          <w:p w:rsidR="005217E8" w:rsidRPr="00BA795C" w:rsidRDefault="005217E8" w:rsidP="0015592D">
            <w:pPr>
              <w:widowControl w:val="0"/>
              <w:spacing w:before="120"/>
              <w:rPr>
                <w:sz w:val="28"/>
                <w:szCs w:val="28"/>
              </w:rPr>
            </w:pPr>
          </w:p>
          <w:p w:rsidR="005217E8" w:rsidRPr="00BA795C" w:rsidRDefault="005217E8" w:rsidP="0015592D">
            <w:pPr>
              <w:widowControl w:val="0"/>
              <w:spacing w:before="120"/>
              <w:jc w:val="center"/>
              <w:rPr>
                <w:sz w:val="28"/>
                <w:szCs w:val="28"/>
              </w:rPr>
            </w:pPr>
          </w:p>
        </w:tc>
      </w:tr>
    </w:tbl>
    <w:p w:rsidR="00130E97" w:rsidRPr="00BA795C" w:rsidRDefault="00130E97" w:rsidP="0015592D">
      <w:pPr>
        <w:widowControl w:val="0"/>
        <w:spacing w:before="120"/>
        <w:jc w:val="both"/>
        <w:rPr>
          <w:sz w:val="28"/>
          <w:szCs w:val="28"/>
          <w:lang w:val="af-ZA"/>
        </w:rPr>
      </w:pPr>
    </w:p>
    <w:sectPr w:rsidR="00130E97" w:rsidRPr="00BA795C" w:rsidSect="00F15085">
      <w:headerReference w:type="default" r:id="rId11"/>
      <w:footerReference w:type="even" r:id="rId12"/>
      <w:footerReference w:type="default" r:id="rId13"/>
      <w:headerReference w:type="first" r:id="rId14"/>
      <w:pgSz w:w="11907" w:h="16840" w:code="9"/>
      <w:pgMar w:top="1134" w:right="1134" w:bottom="1134" w:left="1701" w:header="567"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617" w:rsidRDefault="00EA2617">
      <w:r>
        <w:separator/>
      </w:r>
    </w:p>
  </w:endnote>
  <w:endnote w:type="continuationSeparator" w:id="0">
    <w:p w:rsidR="00EA2617" w:rsidRDefault="00EA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E8A" w:rsidRDefault="00081E8A" w:rsidP="000848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1E8A" w:rsidRDefault="00081E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0A" w:rsidRPr="0049570A" w:rsidRDefault="0049570A">
    <w:pPr>
      <w:ind w:right="260"/>
      <w:rPr>
        <w:color w:val="0F243E"/>
        <w:sz w:val="26"/>
        <w:szCs w:val="26"/>
      </w:rPr>
    </w:pPr>
  </w:p>
  <w:p w:rsidR="0049570A" w:rsidRDefault="0007554E" w:rsidP="0007554E">
    <w:pPr>
      <w:pStyle w:val="Footer"/>
      <w:tabs>
        <w:tab w:val="clear" w:pos="4320"/>
        <w:tab w:val="clear" w:pos="8640"/>
        <w:tab w:val="left" w:pos="865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617" w:rsidRDefault="00EA2617">
      <w:r>
        <w:separator/>
      </w:r>
    </w:p>
  </w:footnote>
  <w:footnote w:type="continuationSeparator" w:id="0">
    <w:p w:rsidR="00EA2617" w:rsidRDefault="00EA26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E8A" w:rsidRPr="00B0474C" w:rsidRDefault="00B0474C">
    <w:pPr>
      <w:pStyle w:val="Header"/>
      <w:jc w:val="center"/>
      <w:rPr>
        <w:lang w:val="en-US"/>
      </w:rPr>
    </w:pPr>
    <w:r>
      <w:rPr>
        <w:lang w:val="en-US"/>
      </w:rPr>
      <w:t>2</w:t>
    </w:r>
  </w:p>
  <w:p w:rsidR="00081E8A" w:rsidRPr="00BC4A0F" w:rsidRDefault="00081E8A" w:rsidP="008B514E">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74C" w:rsidRPr="00B0474C" w:rsidRDefault="00B0474C">
    <w:pPr>
      <w:pStyle w:val="Header"/>
      <w:jc w:val="center"/>
      <w:rPr>
        <w:lang w:val="en-US"/>
      </w:rPr>
    </w:pPr>
  </w:p>
  <w:p w:rsidR="00081E8A" w:rsidRDefault="00081E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5A8"/>
    <w:multiLevelType w:val="hybridMultilevel"/>
    <w:tmpl w:val="EF7C2DEA"/>
    <w:lvl w:ilvl="0" w:tplc="9DA43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50E6"/>
    <w:multiLevelType w:val="hybridMultilevel"/>
    <w:tmpl w:val="1B562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B439F"/>
    <w:multiLevelType w:val="hybridMultilevel"/>
    <w:tmpl w:val="54383868"/>
    <w:lvl w:ilvl="0" w:tplc="707843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8C6EC6"/>
    <w:multiLevelType w:val="hybridMultilevel"/>
    <w:tmpl w:val="E77643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3085EFC"/>
    <w:multiLevelType w:val="hybridMultilevel"/>
    <w:tmpl w:val="C9DCBA3E"/>
    <w:lvl w:ilvl="0" w:tplc="5060F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066B5"/>
    <w:multiLevelType w:val="hybridMultilevel"/>
    <w:tmpl w:val="75886EC4"/>
    <w:lvl w:ilvl="0" w:tplc="37B22C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7B27F2"/>
    <w:multiLevelType w:val="hybridMultilevel"/>
    <w:tmpl w:val="40FEC3F2"/>
    <w:lvl w:ilvl="0" w:tplc="BCF81A8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17107729"/>
    <w:multiLevelType w:val="hybridMultilevel"/>
    <w:tmpl w:val="75A24FE2"/>
    <w:lvl w:ilvl="0" w:tplc="FB98B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33664E"/>
    <w:multiLevelType w:val="hybridMultilevel"/>
    <w:tmpl w:val="357C4916"/>
    <w:lvl w:ilvl="0" w:tplc="A2E00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F33B57"/>
    <w:multiLevelType w:val="hybridMultilevel"/>
    <w:tmpl w:val="A962C21C"/>
    <w:lvl w:ilvl="0" w:tplc="60C25EA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DF61564"/>
    <w:multiLevelType w:val="hybridMultilevel"/>
    <w:tmpl w:val="1584EE3A"/>
    <w:lvl w:ilvl="0" w:tplc="5492C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B9560D"/>
    <w:multiLevelType w:val="hybridMultilevel"/>
    <w:tmpl w:val="811C88EA"/>
    <w:lvl w:ilvl="0" w:tplc="DC322C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61707"/>
    <w:multiLevelType w:val="hybridMultilevel"/>
    <w:tmpl w:val="274AB054"/>
    <w:lvl w:ilvl="0" w:tplc="A1B89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B53A9"/>
    <w:multiLevelType w:val="hybridMultilevel"/>
    <w:tmpl w:val="723AB50A"/>
    <w:lvl w:ilvl="0" w:tplc="816696CA">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863BB5"/>
    <w:multiLevelType w:val="hybridMultilevel"/>
    <w:tmpl w:val="F73EBD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1C6D05"/>
    <w:multiLevelType w:val="hybridMultilevel"/>
    <w:tmpl w:val="61C43A50"/>
    <w:lvl w:ilvl="0" w:tplc="0BDEB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A43366"/>
    <w:multiLevelType w:val="hybridMultilevel"/>
    <w:tmpl w:val="D8E41DA8"/>
    <w:lvl w:ilvl="0" w:tplc="A0346E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72C4404"/>
    <w:multiLevelType w:val="hybridMultilevel"/>
    <w:tmpl w:val="E892DEDE"/>
    <w:lvl w:ilvl="0" w:tplc="C0040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151E05"/>
    <w:multiLevelType w:val="hybridMultilevel"/>
    <w:tmpl w:val="02525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50E9A"/>
    <w:multiLevelType w:val="hybridMultilevel"/>
    <w:tmpl w:val="F16EAA46"/>
    <w:lvl w:ilvl="0" w:tplc="79180D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DD7932"/>
    <w:multiLevelType w:val="hybridMultilevel"/>
    <w:tmpl w:val="CB2017E0"/>
    <w:lvl w:ilvl="0" w:tplc="0D2CC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E61B63"/>
    <w:multiLevelType w:val="hybridMultilevel"/>
    <w:tmpl w:val="BDC48F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112282"/>
    <w:multiLevelType w:val="hybridMultilevel"/>
    <w:tmpl w:val="0A327132"/>
    <w:lvl w:ilvl="0" w:tplc="7F1E0F36">
      <w:start w:val="1"/>
      <w:numFmt w:val="decimal"/>
      <w:lvlText w:val="%1."/>
      <w:lvlJc w:val="left"/>
      <w:pPr>
        <w:tabs>
          <w:tab w:val="num" w:pos="1199"/>
        </w:tabs>
        <w:ind w:left="1199" w:hanging="360"/>
      </w:pPr>
      <w:rPr>
        <w:rFonts w:hint="default"/>
      </w:rPr>
    </w:lvl>
    <w:lvl w:ilvl="1" w:tplc="04090019" w:tentative="1">
      <w:start w:val="1"/>
      <w:numFmt w:val="lowerLetter"/>
      <w:lvlText w:val="%2."/>
      <w:lvlJc w:val="left"/>
      <w:pPr>
        <w:tabs>
          <w:tab w:val="num" w:pos="1919"/>
        </w:tabs>
        <w:ind w:left="1919" w:hanging="360"/>
      </w:pPr>
    </w:lvl>
    <w:lvl w:ilvl="2" w:tplc="0409001B" w:tentative="1">
      <w:start w:val="1"/>
      <w:numFmt w:val="lowerRoman"/>
      <w:lvlText w:val="%3."/>
      <w:lvlJc w:val="right"/>
      <w:pPr>
        <w:tabs>
          <w:tab w:val="num" w:pos="2639"/>
        </w:tabs>
        <w:ind w:left="2639" w:hanging="180"/>
      </w:pPr>
    </w:lvl>
    <w:lvl w:ilvl="3" w:tplc="0409000F" w:tentative="1">
      <w:start w:val="1"/>
      <w:numFmt w:val="decimal"/>
      <w:lvlText w:val="%4."/>
      <w:lvlJc w:val="left"/>
      <w:pPr>
        <w:tabs>
          <w:tab w:val="num" w:pos="3359"/>
        </w:tabs>
        <w:ind w:left="3359" w:hanging="360"/>
      </w:pPr>
    </w:lvl>
    <w:lvl w:ilvl="4" w:tplc="04090019" w:tentative="1">
      <w:start w:val="1"/>
      <w:numFmt w:val="lowerLetter"/>
      <w:lvlText w:val="%5."/>
      <w:lvlJc w:val="left"/>
      <w:pPr>
        <w:tabs>
          <w:tab w:val="num" w:pos="4079"/>
        </w:tabs>
        <w:ind w:left="4079" w:hanging="360"/>
      </w:pPr>
    </w:lvl>
    <w:lvl w:ilvl="5" w:tplc="0409001B" w:tentative="1">
      <w:start w:val="1"/>
      <w:numFmt w:val="lowerRoman"/>
      <w:lvlText w:val="%6."/>
      <w:lvlJc w:val="right"/>
      <w:pPr>
        <w:tabs>
          <w:tab w:val="num" w:pos="4799"/>
        </w:tabs>
        <w:ind w:left="4799" w:hanging="180"/>
      </w:pPr>
    </w:lvl>
    <w:lvl w:ilvl="6" w:tplc="0409000F" w:tentative="1">
      <w:start w:val="1"/>
      <w:numFmt w:val="decimal"/>
      <w:lvlText w:val="%7."/>
      <w:lvlJc w:val="left"/>
      <w:pPr>
        <w:tabs>
          <w:tab w:val="num" w:pos="5519"/>
        </w:tabs>
        <w:ind w:left="5519" w:hanging="360"/>
      </w:pPr>
    </w:lvl>
    <w:lvl w:ilvl="7" w:tplc="04090019" w:tentative="1">
      <w:start w:val="1"/>
      <w:numFmt w:val="lowerLetter"/>
      <w:lvlText w:val="%8."/>
      <w:lvlJc w:val="left"/>
      <w:pPr>
        <w:tabs>
          <w:tab w:val="num" w:pos="6239"/>
        </w:tabs>
        <w:ind w:left="6239" w:hanging="360"/>
      </w:pPr>
    </w:lvl>
    <w:lvl w:ilvl="8" w:tplc="0409001B" w:tentative="1">
      <w:start w:val="1"/>
      <w:numFmt w:val="lowerRoman"/>
      <w:lvlText w:val="%9."/>
      <w:lvlJc w:val="right"/>
      <w:pPr>
        <w:tabs>
          <w:tab w:val="num" w:pos="6959"/>
        </w:tabs>
        <w:ind w:left="6959" w:hanging="180"/>
      </w:pPr>
    </w:lvl>
  </w:abstractNum>
  <w:abstractNum w:abstractNumId="23" w15:restartNumberingAfterBreak="0">
    <w:nsid w:val="480D663A"/>
    <w:multiLevelType w:val="hybridMultilevel"/>
    <w:tmpl w:val="74CC21C0"/>
    <w:lvl w:ilvl="0" w:tplc="263AE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7F7F24"/>
    <w:multiLevelType w:val="hybridMultilevel"/>
    <w:tmpl w:val="DADA6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166B9"/>
    <w:multiLevelType w:val="hybridMultilevel"/>
    <w:tmpl w:val="5E02DA58"/>
    <w:lvl w:ilvl="0" w:tplc="2BF49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E50BF3"/>
    <w:multiLevelType w:val="hybridMultilevel"/>
    <w:tmpl w:val="236E8CD8"/>
    <w:lvl w:ilvl="0" w:tplc="A18AD1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530867"/>
    <w:multiLevelType w:val="hybridMultilevel"/>
    <w:tmpl w:val="2CB8E652"/>
    <w:lvl w:ilvl="0" w:tplc="18387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8F787D"/>
    <w:multiLevelType w:val="hybridMultilevel"/>
    <w:tmpl w:val="CAE68836"/>
    <w:lvl w:ilvl="0" w:tplc="99D05C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9D1D6A"/>
    <w:multiLevelType w:val="hybridMultilevel"/>
    <w:tmpl w:val="DB8E56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9E43B2"/>
    <w:multiLevelType w:val="hybridMultilevel"/>
    <w:tmpl w:val="017C6298"/>
    <w:lvl w:ilvl="0" w:tplc="D7848F6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5C754B6F"/>
    <w:multiLevelType w:val="hybridMultilevel"/>
    <w:tmpl w:val="CCBAB2A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0B850D8"/>
    <w:multiLevelType w:val="hybridMultilevel"/>
    <w:tmpl w:val="AAB8EDE2"/>
    <w:lvl w:ilvl="0" w:tplc="AF062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D2FCF"/>
    <w:multiLevelType w:val="hybridMultilevel"/>
    <w:tmpl w:val="FB522CD0"/>
    <w:lvl w:ilvl="0" w:tplc="3B0C87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332F72"/>
    <w:multiLevelType w:val="hybridMultilevel"/>
    <w:tmpl w:val="5D7A8E90"/>
    <w:lvl w:ilvl="0" w:tplc="D78CD1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68CE02D7"/>
    <w:multiLevelType w:val="hybridMultilevel"/>
    <w:tmpl w:val="3E34B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936743"/>
    <w:multiLevelType w:val="hybridMultilevel"/>
    <w:tmpl w:val="D7B60D3C"/>
    <w:lvl w:ilvl="0" w:tplc="BBF8B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946E6B"/>
    <w:multiLevelType w:val="hybridMultilevel"/>
    <w:tmpl w:val="CB10D60C"/>
    <w:lvl w:ilvl="0" w:tplc="C1F8F1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B62414"/>
    <w:multiLevelType w:val="hybridMultilevel"/>
    <w:tmpl w:val="53BA752C"/>
    <w:lvl w:ilvl="0" w:tplc="C87E3C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15:restartNumberingAfterBreak="0">
    <w:nsid w:val="6BBF5727"/>
    <w:multiLevelType w:val="hybridMultilevel"/>
    <w:tmpl w:val="4E6CE3B8"/>
    <w:lvl w:ilvl="0" w:tplc="0A4C4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850821"/>
    <w:multiLevelType w:val="hybridMultilevel"/>
    <w:tmpl w:val="E73A419C"/>
    <w:lvl w:ilvl="0" w:tplc="3034B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D91811"/>
    <w:multiLevelType w:val="hybridMultilevel"/>
    <w:tmpl w:val="83361BB4"/>
    <w:lvl w:ilvl="0" w:tplc="4EA4379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692C04"/>
    <w:multiLevelType w:val="hybridMultilevel"/>
    <w:tmpl w:val="DBEC7B80"/>
    <w:lvl w:ilvl="0" w:tplc="B964C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1B6B64"/>
    <w:multiLevelType w:val="hybridMultilevel"/>
    <w:tmpl w:val="C588A09E"/>
    <w:lvl w:ilvl="0" w:tplc="DF5C7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EA7728"/>
    <w:multiLevelType w:val="hybridMultilevel"/>
    <w:tmpl w:val="0334294A"/>
    <w:lvl w:ilvl="0" w:tplc="0D5CF7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35"/>
  </w:num>
  <w:num w:numId="3">
    <w:abstractNumId w:val="18"/>
  </w:num>
  <w:num w:numId="4">
    <w:abstractNumId w:val="1"/>
  </w:num>
  <w:num w:numId="5">
    <w:abstractNumId w:val="29"/>
  </w:num>
  <w:num w:numId="6">
    <w:abstractNumId w:val="6"/>
  </w:num>
  <w:num w:numId="7">
    <w:abstractNumId w:val="24"/>
  </w:num>
  <w:num w:numId="8">
    <w:abstractNumId w:val="21"/>
  </w:num>
  <w:num w:numId="9">
    <w:abstractNumId w:val="14"/>
  </w:num>
  <w:num w:numId="10">
    <w:abstractNumId w:val="9"/>
  </w:num>
  <w:num w:numId="11">
    <w:abstractNumId w:val="34"/>
  </w:num>
  <w:num w:numId="12">
    <w:abstractNumId w:val="38"/>
  </w:num>
  <w:num w:numId="13">
    <w:abstractNumId w:val="30"/>
  </w:num>
  <w:num w:numId="14">
    <w:abstractNumId w:val="31"/>
  </w:num>
  <w:num w:numId="15">
    <w:abstractNumId w:val="3"/>
  </w:num>
  <w:num w:numId="16">
    <w:abstractNumId w:val="27"/>
  </w:num>
  <w:num w:numId="17">
    <w:abstractNumId w:val="43"/>
  </w:num>
  <w:num w:numId="18">
    <w:abstractNumId w:val="12"/>
  </w:num>
  <w:num w:numId="19">
    <w:abstractNumId w:val="7"/>
  </w:num>
  <w:num w:numId="20">
    <w:abstractNumId w:val="0"/>
  </w:num>
  <w:num w:numId="21">
    <w:abstractNumId w:val="10"/>
  </w:num>
  <w:num w:numId="22">
    <w:abstractNumId w:val="40"/>
  </w:num>
  <w:num w:numId="23">
    <w:abstractNumId w:val="17"/>
  </w:num>
  <w:num w:numId="24">
    <w:abstractNumId w:val="19"/>
  </w:num>
  <w:num w:numId="25">
    <w:abstractNumId w:val="33"/>
  </w:num>
  <w:num w:numId="26">
    <w:abstractNumId w:val="41"/>
  </w:num>
  <w:num w:numId="27">
    <w:abstractNumId w:val="5"/>
  </w:num>
  <w:num w:numId="28">
    <w:abstractNumId w:val="20"/>
  </w:num>
  <w:num w:numId="29">
    <w:abstractNumId w:val="15"/>
  </w:num>
  <w:num w:numId="30">
    <w:abstractNumId w:val="32"/>
  </w:num>
  <w:num w:numId="31">
    <w:abstractNumId w:val="25"/>
  </w:num>
  <w:num w:numId="32">
    <w:abstractNumId w:val="44"/>
  </w:num>
  <w:num w:numId="33">
    <w:abstractNumId w:val="36"/>
  </w:num>
  <w:num w:numId="34">
    <w:abstractNumId w:val="42"/>
  </w:num>
  <w:num w:numId="35">
    <w:abstractNumId w:val="37"/>
  </w:num>
  <w:num w:numId="36">
    <w:abstractNumId w:val="2"/>
  </w:num>
  <w:num w:numId="37">
    <w:abstractNumId w:val="13"/>
  </w:num>
  <w:num w:numId="38">
    <w:abstractNumId w:val="4"/>
  </w:num>
  <w:num w:numId="39">
    <w:abstractNumId w:val="23"/>
  </w:num>
  <w:num w:numId="40">
    <w:abstractNumId w:val="39"/>
  </w:num>
  <w:num w:numId="41">
    <w:abstractNumId w:val="26"/>
  </w:num>
  <w:num w:numId="42">
    <w:abstractNumId w:val="11"/>
  </w:num>
  <w:num w:numId="43">
    <w:abstractNumId w:val="16"/>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60"/>
    <w:rsid w:val="00003BF2"/>
    <w:rsid w:val="000076A4"/>
    <w:rsid w:val="000110F9"/>
    <w:rsid w:val="0001376E"/>
    <w:rsid w:val="00013C55"/>
    <w:rsid w:val="00021832"/>
    <w:rsid w:val="00022016"/>
    <w:rsid w:val="00025EA3"/>
    <w:rsid w:val="000305A3"/>
    <w:rsid w:val="0003194B"/>
    <w:rsid w:val="00032844"/>
    <w:rsid w:val="00036FF1"/>
    <w:rsid w:val="00040A70"/>
    <w:rsid w:val="00042F22"/>
    <w:rsid w:val="00043AEC"/>
    <w:rsid w:val="00044A48"/>
    <w:rsid w:val="00045984"/>
    <w:rsid w:val="000508B5"/>
    <w:rsid w:val="00053A86"/>
    <w:rsid w:val="0006066C"/>
    <w:rsid w:val="00061484"/>
    <w:rsid w:val="000648B4"/>
    <w:rsid w:val="00065179"/>
    <w:rsid w:val="00065B21"/>
    <w:rsid w:val="00066963"/>
    <w:rsid w:val="0007554E"/>
    <w:rsid w:val="000759B9"/>
    <w:rsid w:val="00075DFE"/>
    <w:rsid w:val="0007732C"/>
    <w:rsid w:val="00080353"/>
    <w:rsid w:val="00081DDB"/>
    <w:rsid w:val="00081E8A"/>
    <w:rsid w:val="00081F5E"/>
    <w:rsid w:val="00084860"/>
    <w:rsid w:val="000851E7"/>
    <w:rsid w:val="00086B97"/>
    <w:rsid w:val="00087BF3"/>
    <w:rsid w:val="000902F0"/>
    <w:rsid w:val="00093D10"/>
    <w:rsid w:val="00096E2A"/>
    <w:rsid w:val="00097B8A"/>
    <w:rsid w:val="000A27A6"/>
    <w:rsid w:val="000B1495"/>
    <w:rsid w:val="000B5361"/>
    <w:rsid w:val="000B5923"/>
    <w:rsid w:val="000C1A80"/>
    <w:rsid w:val="000C2D54"/>
    <w:rsid w:val="000D1C8D"/>
    <w:rsid w:val="000D1E19"/>
    <w:rsid w:val="000D1F7C"/>
    <w:rsid w:val="000D2460"/>
    <w:rsid w:val="000D3DC2"/>
    <w:rsid w:val="000D5911"/>
    <w:rsid w:val="000D6FF2"/>
    <w:rsid w:val="000E18FB"/>
    <w:rsid w:val="000E2A6B"/>
    <w:rsid w:val="000E2F7D"/>
    <w:rsid w:val="000E34ED"/>
    <w:rsid w:val="000E4BC6"/>
    <w:rsid w:val="000E77E6"/>
    <w:rsid w:val="000F083D"/>
    <w:rsid w:val="000F0F32"/>
    <w:rsid w:val="000F1116"/>
    <w:rsid w:val="000F280A"/>
    <w:rsid w:val="000F5F9E"/>
    <w:rsid w:val="000F77C1"/>
    <w:rsid w:val="000F7F46"/>
    <w:rsid w:val="001028C6"/>
    <w:rsid w:val="00105038"/>
    <w:rsid w:val="00106DE5"/>
    <w:rsid w:val="00107BAE"/>
    <w:rsid w:val="0012151C"/>
    <w:rsid w:val="001258A7"/>
    <w:rsid w:val="00126729"/>
    <w:rsid w:val="001269A8"/>
    <w:rsid w:val="00130E97"/>
    <w:rsid w:val="00143E42"/>
    <w:rsid w:val="00146205"/>
    <w:rsid w:val="00146547"/>
    <w:rsid w:val="00150404"/>
    <w:rsid w:val="001517BB"/>
    <w:rsid w:val="0015592D"/>
    <w:rsid w:val="00155EDE"/>
    <w:rsid w:val="00161850"/>
    <w:rsid w:val="00164964"/>
    <w:rsid w:val="001667C7"/>
    <w:rsid w:val="00166AAB"/>
    <w:rsid w:val="00173EBE"/>
    <w:rsid w:val="001829E2"/>
    <w:rsid w:val="001848C6"/>
    <w:rsid w:val="001856CB"/>
    <w:rsid w:val="0018718E"/>
    <w:rsid w:val="00187A16"/>
    <w:rsid w:val="00187DEF"/>
    <w:rsid w:val="00187F34"/>
    <w:rsid w:val="0019287C"/>
    <w:rsid w:val="0019507A"/>
    <w:rsid w:val="00195190"/>
    <w:rsid w:val="001952E1"/>
    <w:rsid w:val="00197BBA"/>
    <w:rsid w:val="001A2215"/>
    <w:rsid w:val="001A340C"/>
    <w:rsid w:val="001A5E22"/>
    <w:rsid w:val="001B13D7"/>
    <w:rsid w:val="001B14EB"/>
    <w:rsid w:val="001C1459"/>
    <w:rsid w:val="001D0D15"/>
    <w:rsid w:val="001D1050"/>
    <w:rsid w:val="001D137D"/>
    <w:rsid w:val="001D4BA6"/>
    <w:rsid w:val="001D5960"/>
    <w:rsid w:val="001E1281"/>
    <w:rsid w:val="001E2593"/>
    <w:rsid w:val="001E2A90"/>
    <w:rsid w:val="001E39E6"/>
    <w:rsid w:val="001E6D84"/>
    <w:rsid w:val="001F1457"/>
    <w:rsid w:val="001F31C3"/>
    <w:rsid w:val="001F44CB"/>
    <w:rsid w:val="001F5207"/>
    <w:rsid w:val="001F55D6"/>
    <w:rsid w:val="001F71C5"/>
    <w:rsid w:val="001F729E"/>
    <w:rsid w:val="001F7796"/>
    <w:rsid w:val="00200530"/>
    <w:rsid w:val="002020F0"/>
    <w:rsid w:val="00202B9C"/>
    <w:rsid w:val="0020482D"/>
    <w:rsid w:val="0021055D"/>
    <w:rsid w:val="00217695"/>
    <w:rsid w:val="002216A3"/>
    <w:rsid w:val="0022506A"/>
    <w:rsid w:val="00227395"/>
    <w:rsid w:val="00227432"/>
    <w:rsid w:val="00230236"/>
    <w:rsid w:val="002304BE"/>
    <w:rsid w:val="00230707"/>
    <w:rsid w:val="00232A0E"/>
    <w:rsid w:val="00232AC6"/>
    <w:rsid w:val="0023324A"/>
    <w:rsid w:val="00233D3D"/>
    <w:rsid w:val="0023479B"/>
    <w:rsid w:val="00235761"/>
    <w:rsid w:val="00235B52"/>
    <w:rsid w:val="002371F1"/>
    <w:rsid w:val="00237F96"/>
    <w:rsid w:val="00240606"/>
    <w:rsid w:val="00247E10"/>
    <w:rsid w:val="00253528"/>
    <w:rsid w:val="00255783"/>
    <w:rsid w:val="002563A3"/>
    <w:rsid w:val="0026088F"/>
    <w:rsid w:val="002627F0"/>
    <w:rsid w:val="002646FA"/>
    <w:rsid w:val="00264B9A"/>
    <w:rsid w:val="002651F9"/>
    <w:rsid w:val="0026648C"/>
    <w:rsid w:val="0026716C"/>
    <w:rsid w:val="00270047"/>
    <w:rsid w:val="002811FB"/>
    <w:rsid w:val="00284E74"/>
    <w:rsid w:val="0028502C"/>
    <w:rsid w:val="00287B89"/>
    <w:rsid w:val="00290240"/>
    <w:rsid w:val="002936DD"/>
    <w:rsid w:val="002B2D0E"/>
    <w:rsid w:val="002B6833"/>
    <w:rsid w:val="002C0707"/>
    <w:rsid w:val="002C0FA0"/>
    <w:rsid w:val="002D1AB5"/>
    <w:rsid w:val="002D47A0"/>
    <w:rsid w:val="002D5930"/>
    <w:rsid w:val="002E1ECF"/>
    <w:rsid w:val="002E3D6E"/>
    <w:rsid w:val="002E716A"/>
    <w:rsid w:val="002E7A63"/>
    <w:rsid w:val="002F28CF"/>
    <w:rsid w:val="002F4191"/>
    <w:rsid w:val="002F6D33"/>
    <w:rsid w:val="003033BD"/>
    <w:rsid w:val="00304B25"/>
    <w:rsid w:val="003061C7"/>
    <w:rsid w:val="003073A4"/>
    <w:rsid w:val="0030748A"/>
    <w:rsid w:val="00315250"/>
    <w:rsid w:val="00317241"/>
    <w:rsid w:val="0032407A"/>
    <w:rsid w:val="00324BA4"/>
    <w:rsid w:val="00327E63"/>
    <w:rsid w:val="00331883"/>
    <w:rsid w:val="00331EED"/>
    <w:rsid w:val="00331F41"/>
    <w:rsid w:val="003333A7"/>
    <w:rsid w:val="00335961"/>
    <w:rsid w:val="00335DC9"/>
    <w:rsid w:val="00336764"/>
    <w:rsid w:val="003375C3"/>
    <w:rsid w:val="00337839"/>
    <w:rsid w:val="00343EF9"/>
    <w:rsid w:val="003515AA"/>
    <w:rsid w:val="00355822"/>
    <w:rsid w:val="00360C31"/>
    <w:rsid w:val="00363F3D"/>
    <w:rsid w:val="00364782"/>
    <w:rsid w:val="00366C09"/>
    <w:rsid w:val="00367E1B"/>
    <w:rsid w:val="00367E52"/>
    <w:rsid w:val="00370284"/>
    <w:rsid w:val="0037259B"/>
    <w:rsid w:val="00374BA8"/>
    <w:rsid w:val="00375727"/>
    <w:rsid w:val="00376734"/>
    <w:rsid w:val="00377B8E"/>
    <w:rsid w:val="0038016B"/>
    <w:rsid w:val="003826B1"/>
    <w:rsid w:val="00383381"/>
    <w:rsid w:val="00384275"/>
    <w:rsid w:val="00384C7C"/>
    <w:rsid w:val="00387A50"/>
    <w:rsid w:val="00387D85"/>
    <w:rsid w:val="003900E0"/>
    <w:rsid w:val="003903A8"/>
    <w:rsid w:val="003905F4"/>
    <w:rsid w:val="00390DAC"/>
    <w:rsid w:val="003928E6"/>
    <w:rsid w:val="003932FA"/>
    <w:rsid w:val="0039526A"/>
    <w:rsid w:val="0039575B"/>
    <w:rsid w:val="003970DE"/>
    <w:rsid w:val="00397669"/>
    <w:rsid w:val="003976D9"/>
    <w:rsid w:val="003A05E4"/>
    <w:rsid w:val="003A6A9E"/>
    <w:rsid w:val="003B11CC"/>
    <w:rsid w:val="003B2154"/>
    <w:rsid w:val="003C0690"/>
    <w:rsid w:val="003C2271"/>
    <w:rsid w:val="003C2681"/>
    <w:rsid w:val="003C3023"/>
    <w:rsid w:val="003D2F91"/>
    <w:rsid w:val="003D300E"/>
    <w:rsid w:val="003D35CE"/>
    <w:rsid w:val="003D38CE"/>
    <w:rsid w:val="003D6E72"/>
    <w:rsid w:val="003D7DEB"/>
    <w:rsid w:val="003E17EC"/>
    <w:rsid w:val="003E1D6C"/>
    <w:rsid w:val="003E5485"/>
    <w:rsid w:val="003E6012"/>
    <w:rsid w:val="003F6C2A"/>
    <w:rsid w:val="00403876"/>
    <w:rsid w:val="00406CE0"/>
    <w:rsid w:val="0041111C"/>
    <w:rsid w:val="004119E1"/>
    <w:rsid w:val="00412776"/>
    <w:rsid w:val="00414F6F"/>
    <w:rsid w:val="004201DA"/>
    <w:rsid w:val="00420330"/>
    <w:rsid w:val="00420EF4"/>
    <w:rsid w:val="0042443F"/>
    <w:rsid w:val="00427681"/>
    <w:rsid w:val="00431F02"/>
    <w:rsid w:val="00436104"/>
    <w:rsid w:val="0043623B"/>
    <w:rsid w:val="004369C9"/>
    <w:rsid w:val="00443E61"/>
    <w:rsid w:val="00444623"/>
    <w:rsid w:val="00444C63"/>
    <w:rsid w:val="00446AE8"/>
    <w:rsid w:val="00450CBB"/>
    <w:rsid w:val="00451148"/>
    <w:rsid w:val="0045392F"/>
    <w:rsid w:val="00456109"/>
    <w:rsid w:val="00457222"/>
    <w:rsid w:val="00457B79"/>
    <w:rsid w:val="0046108D"/>
    <w:rsid w:val="00473912"/>
    <w:rsid w:val="00474BDF"/>
    <w:rsid w:val="004754A2"/>
    <w:rsid w:val="004769C7"/>
    <w:rsid w:val="004772E3"/>
    <w:rsid w:val="004859F7"/>
    <w:rsid w:val="0049230D"/>
    <w:rsid w:val="004933AE"/>
    <w:rsid w:val="00494035"/>
    <w:rsid w:val="00494A34"/>
    <w:rsid w:val="004956A8"/>
    <w:rsid w:val="0049570A"/>
    <w:rsid w:val="004A1151"/>
    <w:rsid w:val="004A210F"/>
    <w:rsid w:val="004A72EC"/>
    <w:rsid w:val="004B0A09"/>
    <w:rsid w:val="004B43F7"/>
    <w:rsid w:val="004B6377"/>
    <w:rsid w:val="004B7576"/>
    <w:rsid w:val="004C0216"/>
    <w:rsid w:val="004C0D25"/>
    <w:rsid w:val="004D1E57"/>
    <w:rsid w:val="004D4460"/>
    <w:rsid w:val="004D495D"/>
    <w:rsid w:val="004D700C"/>
    <w:rsid w:val="004E3B93"/>
    <w:rsid w:val="004F0332"/>
    <w:rsid w:val="004F2884"/>
    <w:rsid w:val="004F2FC2"/>
    <w:rsid w:val="004F549C"/>
    <w:rsid w:val="004F5BF8"/>
    <w:rsid w:val="004F5C05"/>
    <w:rsid w:val="004F73C8"/>
    <w:rsid w:val="004F76FE"/>
    <w:rsid w:val="00501426"/>
    <w:rsid w:val="00503635"/>
    <w:rsid w:val="00505523"/>
    <w:rsid w:val="00510964"/>
    <w:rsid w:val="00520D9B"/>
    <w:rsid w:val="005217E8"/>
    <w:rsid w:val="00522344"/>
    <w:rsid w:val="0052494F"/>
    <w:rsid w:val="0052676A"/>
    <w:rsid w:val="005307E7"/>
    <w:rsid w:val="00530834"/>
    <w:rsid w:val="005312BF"/>
    <w:rsid w:val="00531306"/>
    <w:rsid w:val="00537080"/>
    <w:rsid w:val="005415C7"/>
    <w:rsid w:val="00542FDC"/>
    <w:rsid w:val="00543571"/>
    <w:rsid w:val="0054446E"/>
    <w:rsid w:val="00547418"/>
    <w:rsid w:val="00547B73"/>
    <w:rsid w:val="00550802"/>
    <w:rsid w:val="005535EB"/>
    <w:rsid w:val="005535F1"/>
    <w:rsid w:val="005535FA"/>
    <w:rsid w:val="0055373F"/>
    <w:rsid w:val="005577EA"/>
    <w:rsid w:val="005607CC"/>
    <w:rsid w:val="00562D85"/>
    <w:rsid w:val="00564DCC"/>
    <w:rsid w:val="0056700D"/>
    <w:rsid w:val="005703AE"/>
    <w:rsid w:val="005718AB"/>
    <w:rsid w:val="005736A4"/>
    <w:rsid w:val="005736E6"/>
    <w:rsid w:val="00573A29"/>
    <w:rsid w:val="00574A6B"/>
    <w:rsid w:val="00575EA8"/>
    <w:rsid w:val="0057612B"/>
    <w:rsid w:val="00580B5E"/>
    <w:rsid w:val="00581CDB"/>
    <w:rsid w:val="005822EA"/>
    <w:rsid w:val="0058265D"/>
    <w:rsid w:val="00584EE1"/>
    <w:rsid w:val="005854C7"/>
    <w:rsid w:val="00586BFE"/>
    <w:rsid w:val="005876E3"/>
    <w:rsid w:val="00592B11"/>
    <w:rsid w:val="00596B17"/>
    <w:rsid w:val="00597110"/>
    <w:rsid w:val="005A1573"/>
    <w:rsid w:val="005A1D2F"/>
    <w:rsid w:val="005A1D88"/>
    <w:rsid w:val="005A24C8"/>
    <w:rsid w:val="005A4D00"/>
    <w:rsid w:val="005A69D1"/>
    <w:rsid w:val="005B2FCD"/>
    <w:rsid w:val="005C0390"/>
    <w:rsid w:val="005C613B"/>
    <w:rsid w:val="005C62AF"/>
    <w:rsid w:val="005C62F3"/>
    <w:rsid w:val="005D33B8"/>
    <w:rsid w:val="005D3708"/>
    <w:rsid w:val="005D404A"/>
    <w:rsid w:val="005D40E0"/>
    <w:rsid w:val="005D6926"/>
    <w:rsid w:val="005E0DF5"/>
    <w:rsid w:val="005E48D0"/>
    <w:rsid w:val="005E4EFC"/>
    <w:rsid w:val="0060116C"/>
    <w:rsid w:val="00603BD2"/>
    <w:rsid w:val="006063E4"/>
    <w:rsid w:val="00611F4F"/>
    <w:rsid w:val="006149B3"/>
    <w:rsid w:val="00617EA2"/>
    <w:rsid w:val="00621B77"/>
    <w:rsid w:val="00622D66"/>
    <w:rsid w:val="00626309"/>
    <w:rsid w:val="00626459"/>
    <w:rsid w:val="00627685"/>
    <w:rsid w:val="00630D27"/>
    <w:rsid w:val="00632548"/>
    <w:rsid w:val="00634F0A"/>
    <w:rsid w:val="00637E0E"/>
    <w:rsid w:val="006428C7"/>
    <w:rsid w:val="00647C2F"/>
    <w:rsid w:val="00647F31"/>
    <w:rsid w:val="006511EA"/>
    <w:rsid w:val="0065368F"/>
    <w:rsid w:val="00655207"/>
    <w:rsid w:val="006617E8"/>
    <w:rsid w:val="00661E8F"/>
    <w:rsid w:val="00662D57"/>
    <w:rsid w:val="00663D8B"/>
    <w:rsid w:val="00664A4E"/>
    <w:rsid w:val="00666395"/>
    <w:rsid w:val="006708EE"/>
    <w:rsid w:val="00672F81"/>
    <w:rsid w:val="00674787"/>
    <w:rsid w:val="00677632"/>
    <w:rsid w:val="0068574A"/>
    <w:rsid w:val="0068625F"/>
    <w:rsid w:val="00687759"/>
    <w:rsid w:val="006918E0"/>
    <w:rsid w:val="00694C40"/>
    <w:rsid w:val="00694D71"/>
    <w:rsid w:val="006953FA"/>
    <w:rsid w:val="0069666F"/>
    <w:rsid w:val="006979C2"/>
    <w:rsid w:val="006A2295"/>
    <w:rsid w:val="006A7B63"/>
    <w:rsid w:val="006B2424"/>
    <w:rsid w:val="006B4746"/>
    <w:rsid w:val="006B5919"/>
    <w:rsid w:val="006C29E0"/>
    <w:rsid w:val="006C2CAA"/>
    <w:rsid w:val="006C35DA"/>
    <w:rsid w:val="006C570E"/>
    <w:rsid w:val="006C7F3C"/>
    <w:rsid w:val="006D1B8B"/>
    <w:rsid w:val="006D2286"/>
    <w:rsid w:val="006D2C9D"/>
    <w:rsid w:val="006D4600"/>
    <w:rsid w:val="006E6EC6"/>
    <w:rsid w:val="006F27D6"/>
    <w:rsid w:val="006F2D8A"/>
    <w:rsid w:val="006F4182"/>
    <w:rsid w:val="00704694"/>
    <w:rsid w:val="00705F36"/>
    <w:rsid w:val="00706444"/>
    <w:rsid w:val="00706E4C"/>
    <w:rsid w:val="0070707C"/>
    <w:rsid w:val="00707121"/>
    <w:rsid w:val="00707297"/>
    <w:rsid w:val="007105DB"/>
    <w:rsid w:val="0071065A"/>
    <w:rsid w:val="007113C7"/>
    <w:rsid w:val="00714ECD"/>
    <w:rsid w:val="00714EEF"/>
    <w:rsid w:val="007152BE"/>
    <w:rsid w:val="007157DD"/>
    <w:rsid w:val="00716B33"/>
    <w:rsid w:val="00720BF8"/>
    <w:rsid w:val="00722DCB"/>
    <w:rsid w:val="00726CBE"/>
    <w:rsid w:val="00727013"/>
    <w:rsid w:val="00727D49"/>
    <w:rsid w:val="00730209"/>
    <w:rsid w:val="00732468"/>
    <w:rsid w:val="007325BD"/>
    <w:rsid w:val="007329EC"/>
    <w:rsid w:val="00734EA4"/>
    <w:rsid w:val="00735037"/>
    <w:rsid w:val="007450FA"/>
    <w:rsid w:val="00751525"/>
    <w:rsid w:val="007529D4"/>
    <w:rsid w:val="007533B7"/>
    <w:rsid w:val="007538FE"/>
    <w:rsid w:val="007623A5"/>
    <w:rsid w:val="0076300E"/>
    <w:rsid w:val="00765AD6"/>
    <w:rsid w:val="00774315"/>
    <w:rsid w:val="00777AD4"/>
    <w:rsid w:val="00781D1B"/>
    <w:rsid w:val="0078335D"/>
    <w:rsid w:val="00790DCD"/>
    <w:rsid w:val="00792512"/>
    <w:rsid w:val="007A1BA6"/>
    <w:rsid w:val="007A1DD6"/>
    <w:rsid w:val="007A3398"/>
    <w:rsid w:val="007A5E31"/>
    <w:rsid w:val="007A5F1D"/>
    <w:rsid w:val="007B1C2B"/>
    <w:rsid w:val="007B2200"/>
    <w:rsid w:val="007C1FCE"/>
    <w:rsid w:val="007C549A"/>
    <w:rsid w:val="007C6F4F"/>
    <w:rsid w:val="007C7043"/>
    <w:rsid w:val="007D4B29"/>
    <w:rsid w:val="007D67E1"/>
    <w:rsid w:val="007D7283"/>
    <w:rsid w:val="007D7A28"/>
    <w:rsid w:val="007E0985"/>
    <w:rsid w:val="007E09BA"/>
    <w:rsid w:val="007E259C"/>
    <w:rsid w:val="007E3610"/>
    <w:rsid w:val="007E3934"/>
    <w:rsid w:val="007E6839"/>
    <w:rsid w:val="007E7278"/>
    <w:rsid w:val="007E738A"/>
    <w:rsid w:val="007F4C20"/>
    <w:rsid w:val="007F6AA2"/>
    <w:rsid w:val="007F7820"/>
    <w:rsid w:val="008001A1"/>
    <w:rsid w:val="0080039E"/>
    <w:rsid w:val="00807083"/>
    <w:rsid w:val="00807147"/>
    <w:rsid w:val="00807E1B"/>
    <w:rsid w:val="00811C80"/>
    <w:rsid w:val="008122F0"/>
    <w:rsid w:val="008168D6"/>
    <w:rsid w:val="0082421E"/>
    <w:rsid w:val="00824EA0"/>
    <w:rsid w:val="00830ED2"/>
    <w:rsid w:val="00832C51"/>
    <w:rsid w:val="008333F5"/>
    <w:rsid w:val="008335D7"/>
    <w:rsid w:val="008362AB"/>
    <w:rsid w:val="00837420"/>
    <w:rsid w:val="00837BB5"/>
    <w:rsid w:val="00845C61"/>
    <w:rsid w:val="00850E49"/>
    <w:rsid w:val="008523AB"/>
    <w:rsid w:val="00854E79"/>
    <w:rsid w:val="00855002"/>
    <w:rsid w:val="00855E12"/>
    <w:rsid w:val="00861281"/>
    <w:rsid w:val="008719FA"/>
    <w:rsid w:val="008748D5"/>
    <w:rsid w:val="008808C6"/>
    <w:rsid w:val="00881A3C"/>
    <w:rsid w:val="00881C07"/>
    <w:rsid w:val="00881DFA"/>
    <w:rsid w:val="008834CB"/>
    <w:rsid w:val="00883D47"/>
    <w:rsid w:val="008845C1"/>
    <w:rsid w:val="00886EFB"/>
    <w:rsid w:val="00887A3F"/>
    <w:rsid w:val="00890BA9"/>
    <w:rsid w:val="00891491"/>
    <w:rsid w:val="0089279F"/>
    <w:rsid w:val="008932D0"/>
    <w:rsid w:val="00893B6A"/>
    <w:rsid w:val="00894AC5"/>
    <w:rsid w:val="008A0D5A"/>
    <w:rsid w:val="008A2D3B"/>
    <w:rsid w:val="008A330F"/>
    <w:rsid w:val="008A3AA1"/>
    <w:rsid w:val="008A45EC"/>
    <w:rsid w:val="008A5C60"/>
    <w:rsid w:val="008A6FAD"/>
    <w:rsid w:val="008B220A"/>
    <w:rsid w:val="008B2615"/>
    <w:rsid w:val="008B4571"/>
    <w:rsid w:val="008B514E"/>
    <w:rsid w:val="008B5A29"/>
    <w:rsid w:val="008C09A0"/>
    <w:rsid w:val="008C0CC9"/>
    <w:rsid w:val="008C10DD"/>
    <w:rsid w:val="008C3602"/>
    <w:rsid w:val="008C45A7"/>
    <w:rsid w:val="008C5232"/>
    <w:rsid w:val="008C6514"/>
    <w:rsid w:val="008C6FA4"/>
    <w:rsid w:val="008D2921"/>
    <w:rsid w:val="008E014F"/>
    <w:rsid w:val="008E570D"/>
    <w:rsid w:val="008F0E44"/>
    <w:rsid w:val="008F18A0"/>
    <w:rsid w:val="008F2297"/>
    <w:rsid w:val="008F27B6"/>
    <w:rsid w:val="008F534A"/>
    <w:rsid w:val="008F6061"/>
    <w:rsid w:val="008F663E"/>
    <w:rsid w:val="008F6E21"/>
    <w:rsid w:val="00902A3D"/>
    <w:rsid w:val="0091209F"/>
    <w:rsid w:val="00914CCF"/>
    <w:rsid w:val="009158DF"/>
    <w:rsid w:val="0092594B"/>
    <w:rsid w:val="0093072D"/>
    <w:rsid w:val="0093107B"/>
    <w:rsid w:val="0093285A"/>
    <w:rsid w:val="00933A11"/>
    <w:rsid w:val="00935A55"/>
    <w:rsid w:val="009371D2"/>
    <w:rsid w:val="009402CD"/>
    <w:rsid w:val="009445BB"/>
    <w:rsid w:val="00947921"/>
    <w:rsid w:val="00951BF5"/>
    <w:rsid w:val="009529FE"/>
    <w:rsid w:val="0095430B"/>
    <w:rsid w:val="00954963"/>
    <w:rsid w:val="00961A92"/>
    <w:rsid w:val="009627A1"/>
    <w:rsid w:val="009729CC"/>
    <w:rsid w:val="00981524"/>
    <w:rsid w:val="009850ED"/>
    <w:rsid w:val="0098573F"/>
    <w:rsid w:val="009878C4"/>
    <w:rsid w:val="00990239"/>
    <w:rsid w:val="0099317E"/>
    <w:rsid w:val="00995297"/>
    <w:rsid w:val="00996C80"/>
    <w:rsid w:val="009A1261"/>
    <w:rsid w:val="009A174E"/>
    <w:rsid w:val="009A63F5"/>
    <w:rsid w:val="009A672E"/>
    <w:rsid w:val="009B0A99"/>
    <w:rsid w:val="009B137A"/>
    <w:rsid w:val="009B1E45"/>
    <w:rsid w:val="009B2337"/>
    <w:rsid w:val="009B2A02"/>
    <w:rsid w:val="009B4230"/>
    <w:rsid w:val="009C0332"/>
    <w:rsid w:val="009C0F3A"/>
    <w:rsid w:val="009C1A9E"/>
    <w:rsid w:val="009C7789"/>
    <w:rsid w:val="009D4683"/>
    <w:rsid w:val="009E0D60"/>
    <w:rsid w:val="009E5A9D"/>
    <w:rsid w:val="009F26BC"/>
    <w:rsid w:val="009F2770"/>
    <w:rsid w:val="009F3DC6"/>
    <w:rsid w:val="009F5119"/>
    <w:rsid w:val="009F5F26"/>
    <w:rsid w:val="009F7A24"/>
    <w:rsid w:val="00A03837"/>
    <w:rsid w:val="00A05470"/>
    <w:rsid w:val="00A07A76"/>
    <w:rsid w:val="00A10494"/>
    <w:rsid w:val="00A2210D"/>
    <w:rsid w:val="00A23C37"/>
    <w:rsid w:val="00A24186"/>
    <w:rsid w:val="00A2751E"/>
    <w:rsid w:val="00A307C9"/>
    <w:rsid w:val="00A3263D"/>
    <w:rsid w:val="00A337D1"/>
    <w:rsid w:val="00A40810"/>
    <w:rsid w:val="00A41428"/>
    <w:rsid w:val="00A443C4"/>
    <w:rsid w:val="00A459AA"/>
    <w:rsid w:val="00A46C69"/>
    <w:rsid w:val="00A46D8D"/>
    <w:rsid w:val="00A55C8E"/>
    <w:rsid w:val="00A570F4"/>
    <w:rsid w:val="00A578EA"/>
    <w:rsid w:val="00A62C59"/>
    <w:rsid w:val="00A63862"/>
    <w:rsid w:val="00A65154"/>
    <w:rsid w:val="00A6524B"/>
    <w:rsid w:val="00A67661"/>
    <w:rsid w:val="00A70902"/>
    <w:rsid w:val="00A72607"/>
    <w:rsid w:val="00A72F1F"/>
    <w:rsid w:val="00A73BDA"/>
    <w:rsid w:val="00A80825"/>
    <w:rsid w:val="00A81F0D"/>
    <w:rsid w:val="00A83761"/>
    <w:rsid w:val="00A87F7D"/>
    <w:rsid w:val="00A9039E"/>
    <w:rsid w:val="00A92EDF"/>
    <w:rsid w:val="00A92FAD"/>
    <w:rsid w:val="00A95FF7"/>
    <w:rsid w:val="00A96296"/>
    <w:rsid w:val="00AA168F"/>
    <w:rsid w:val="00AA1D2C"/>
    <w:rsid w:val="00AA2F4B"/>
    <w:rsid w:val="00AA6269"/>
    <w:rsid w:val="00AA767B"/>
    <w:rsid w:val="00AB1BF2"/>
    <w:rsid w:val="00AB75FE"/>
    <w:rsid w:val="00AB7DDA"/>
    <w:rsid w:val="00AC1B53"/>
    <w:rsid w:val="00AC2808"/>
    <w:rsid w:val="00AC289F"/>
    <w:rsid w:val="00AC3708"/>
    <w:rsid w:val="00AC3B98"/>
    <w:rsid w:val="00AC3BE8"/>
    <w:rsid w:val="00AD5642"/>
    <w:rsid w:val="00AD78A9"/>
    <w:rsid w:val="00AD7DE0"/>
    <w:rsid w:val="00AE13A2"/>
    <w:rsid w:val="00AE1C2E"/>
    <w:rsid w:val="00AE20B5"/>
    <w:rsid w:val="00AF371E"/>
    <w:rsid w:val="00AF40CD"/>
    <w:rsid w:val="00B0110A"/>
    <w:rsid w:val="00B01C18"/>
    <w:rsid w:val="00B02A0D"/>
    <w:rsid w:val="00B0474C"/>
    <w:rsid w:val="00B04E8C"/>
    <w:rsid w:val="00B1018F"/>
    <w:rsid w:val="00B10F30"/>
    <w:rsid w:val="00B140AF"/>
    <w:rsid w:val="00B234C2"/>
    <w:rsid w:val="00B245D4"/>
    <w:rsid w:val="00B3123A"/>
    <w:rsid w:val="00B34E37"/>
    <w:rsid w:val="00B375B6"/>
    <w:rsid w:val="00B40785"/>
    <w:rsid w:val="00B41437"/>
    <w:rsid w:val="00B43A3C"/>
    <w:rsid w:val="00B45CCD"/>
    <w:rsid w:val="00B47770"/>
    <w:rsid w:val="00B50B43"/>
    <w:rsid w:val="00B515CA"/>
    <w:rsid w:val="00B52A13"/>
    <w:rsid w:val="00B544B7"/>
    <w:rsid w:val="00B5544F"/>
    <w:rsid w:val="00B64D4F"/>
    <w:rsid w:val="00B66046"/>
    <w:rsid w:val="00B66513"/>
    <w:rsid w:val="00B667B0"/>
    <w:rsid w:val="00B66BB7"/>
    <w:rsid w:val="00B70019"/>
    <w:rsid w:val="00B749AA"/>
    <w:rsid w:val="00B77A21"/>
    <w:rsid w:val="00B77CB7"/>
    <w:rsid w:val="00B82B22"/>
    <w:rsid w:val="00B9218D"/>
    <w:rsid w:val="00B94498"/>
    <w:rsid w:val="00B95280"/>
    <w:rsid w:val="00B97FB1"/>
    <w:rsid w:val="00BA025B"/>
    <w:rsid w:val="00BA0571"/>
    <w:rsid w:val="00BA4244"/>
    <w:rsid w:val="00BA795C"/>
    <w:rsid w:val="00BB170B"/>
    <w:rsid w:val="00BB2F53"/>
    <w:rsid w:val="00BB3818"/>
    <w:rsid w:val="00BB44B5"/>
    <w:rsid w:val="00BC16B1"/>
    <w:rsid w:val="00BC2213"/>
    <w:rsid w:val="00BC2415"/>
    <w:rsid w:val="00BC2568"/>
    <w:rsid w:val="00BC4A0F"/>
    <w:rsid w:val="00BC68C4"/>
    <w:rsid w:val="00BD08D7"/>
    <w:rsid w:val="00BD5A67"/>
    <w:rsid w:val="00BD73C3"/>
    <w:rsid w:val="00BE0599"/>
    <w:rsid w:val="00BE0783"/>
    <w:rsid w:val="00BE337D"/>
    <w:rsid w:val="00BE70AC"/>
    <w:rsid w:val="00BE7E43"/>
    <w:rsid w:val="00BF06BA"/>
    <w:rsid w:val="00BF6E21"/>
    <w:rsid w:val="00C035A6"/>
    <w:rsid w:val="00C03B3B"/>
    <w:rsid w:val="00C054FD"/>
    <w:rsid w:val="00C10A6E"/>
    <w:rsid w:val="00C121F8"/>
    <w:rsid w:val="00C15ECD"/>
    <w:rsid w:val="00C1669D"/>
    <w:rsid w:val="00C22658"/>
    <w:rsid w:val="00C23472"/>
    <w:rsid w:val="00C23F5B"/>
    <w:rsid w:val="00C27009"/>
    <w:rsid w:val="00C276B8"/>
    <w:rsid w:val="00C378C5"/>
    <w:rsid w:val="00C4272E"/>
    <w:rsid w:val="00C4692C"/>
    <w:rsid w:val="00C52959"/>
    <w:rsid w:val="00C5718D"/>
    <w:rsid w:val="00C6621D"/>
    <w:rsid w:val="00C669EE"/>
    <w:rsid w:val="00C71025"/>
    <w:rsid w:val="00C7171F"/>
    <w:rsid w:val="00C72632"/>
    <w:rsid w:val="00C73DEF"/>
    <w:rsid w:val="00C74565"/>
    <w:rsid w:val="00C830A5"/>
    <w:rsid w:val="00C8332F"/>
    <w:rsid w:val="00C83777"/>
    <w:rsid w:val="00C861C2"/>
    <w:rsid w:val="00C90812"/>
    <w:rsid w:val="00C92267"/>
    <w:rsid w:val="00CA0B29"/>
    <w:rsid w:val="00CA0F82"/>
    <w:rsid w:val="00CA1EAA"/>
    <w:rsid w:val="00CA4C0A"/>
    <w:rsid w:val="00CA56AD"/>
    <w:rsid w:val="00CA56D3"/>
    <w:rsid w:val="00CA5E4F"/>
    <w:rsid w:val="00CA5FF1"/>
    <w:rsid w:val="00CA6E1C"/>
    <w:rsid w:val="00CA760E"/>
    <w:rsid w:val="00CB229E"/>
    <w:rsid w:val="00CB494D"/>
    <w:rsid w:val="00CC0880"/>
    <w:rsid w:val="00CC111E"/>
    <w:rsid w:val="00CC3D4C"/>
    <w:rsid w:val="00CC75AA"/>
    <w:rsid w:val="00CD0B23"/>
    <w:rsid w:val="00CD133E"/>
    <w:rsid w:val="00CD464E"/>
    <w:rsid w:val="00CD60D3"/>
    <w:rsid w:val="00CE39BE"/>
    <w:rsid w:val="00CE4F3F"/>
    <w:rsid w:val="00CE7650"/>
    <w:rsid w:val="00CF03D6"/>
    <w:rsid w:val="00CF4A9A"/>
    <w:rsid w:val="00CF4D04"/>
    <w:rsid w:val="00CF756A"/>
    <w:rsid w:val="00CF76D5"/>
    <w:rsid w:val="00D01543"/>
    <w:rsid w:val="00D02AFE"/>
    <w:rsid w:val="00D04528"/>
    <w:rsid w:val="00D070EC"/>
    <w:rsid w:val="00D10E33"/>
    <w:rsid w:val="00D1470B"/>
    <w:rsid w:val="00D169B1"/>
    <w:rsid w:val="00D21940"/>
    <w:rsid w:val="00D23397"/>
    <w:rsid w:val="00D249F8"/>
    <w:rsid w:val="00D260E1"/>
    <w:rsid w:val="00D36263"/>
    <w:rsid w:val="00D3752C"/>
    <w:rsid w:val="00D40318"/>
    <w:rsid w:val="00D40E15"/>
    <w:rsid w:val="00D433D1"/>
    <w:rsid w:val="00D46337"/>
    <w:rsid w:val="00D475D0"/>
    <w:rsid w:val="00D50917"/>
    <w:rsid w:val="00D526CE"/>
    <w:rsid w:val="00D53D52"/>
    <w:rsid w:val="00D53F55"/>
    <w:rsid w:val="00D578C0"/>
    <w:rsid w:val="00D63B59"/>
    <w:rsid w:val="00D65B8C"/>
    <w:rsid w:val="00D66318"/>
    <w:rsid w:val="00D6638E"/>
    <w:rsid w:val="00D709A3"/>
    <w:rsid w:val="00D70C6E"/>
    <w:rsid w:val="00D72713"/>
    <w:rsid w:val="00D752BD"/>
    <w:rsid w:val="00D82799"/>
    <w:rsid w:val="00D82BE8"/>
    <w:rsid w:val="00D858DA"/>
    <w:rsid w:val="00D85A65"/>
    <w:rsid w:val="00D93158"/>
    <w:rsid w:val="00D95289"/>
    <w:rsid w:val="00DA1AED"/>
    <w:rsid w:val="00DA2A75"/>
    <w:rsid w:val="00DA33AB"/>
    <w:rsid w:val="00DA40FC"/>
    <w:rsid w:val="00DA43BA"/>
    <w:rsid w:val="00DA610E"/>
    <w:rsid w:val="00DA6A46"/>
    <w:rsid w:val="00DB3F8D"/>
    <w:rsid w:val="00DB5234"/>
    <w:rsid w:val="00DB74C6"/>
    <w:rsid w:val="00DB7BF2"/>
    <w:rsid w:val="00DC010F"/>
    <w:rsid w:val="00DC110F"/>
    <w:rsid w:val="00DC64EF"/>
    <w:rsid w:val="00DC6DA0"/>
    <w:rsid w:val="00DD34F8"/>
    <w:rsid w:val="00DD3A7C"/>
    <w:rsid w:val="00DD3DA7"/>
    <w:rsid w:val="00DD5756"/>
    <w:rsid w:val="00DD601F"/>
    <w:rsid w:val="00DD73A9"/>
    <w:rsid w:val="00DE0A2C"/>
    <w:rsid w:val="00DE343F"/>
    <w:rsid w:val="00DE50A6"/>
    <w:rsid w:val="00DE5651"/>
    <w:rsid w:val="00DE7BBF"/>
    <w:rsid w:val="00DF3086"/>
    <w:rsid w:val="00DF6360"/>
    <w:rsid w:val="00E0186E"/>
    <w:rsid w:val="00E03909"/>
    <w:rsid w:val="00E04160"/>
    <w:rsid w:val="00E05D58"/>
    <w:rsid w:val="00E05ECF"/>
    <w:rsid w:val="00E0623C"/>
    <w:rsid w:val="00E110F2"/>
    <w:rsid w:val="00E11C50"/>
    <w:rsid w:val="00E126F4"/>
    <w:rsid w:val="00E12D68"/>
    <w:rsid w:val="00E131A2"/>
    <w:rsid w:val="00E142D2"/>
    <w:rsid w:val="00E14E35"/>
    <w:rsid w:val="00E21328"/>
    <w:rsid w:val="00E26918"/>
    <w:rsid w:val="00E32B63"/>
    <w:rsid w:val="00E32D58"/>
    <w:rsid w:val="00E36CA0"/>
    <w:rsid w:val="00E36DA6"/>
    <w:rsid w:val="00E44F85"/>
    <w:rsid w:val="00E50667"/>
    <w:rsid w:val="00E5209C"/>
    <w:rsid w:val="00E52596"/>
    <w:rsid w:val="00E54388"/>
    <w:rsid w:val="00E60200"/>
    <w:rsid w:val="00E60207"/>
    <w:rsid w:val="00E61308"/>
    <w:rsid w:val="00E61B57"/>
    <w:rsid w:val="00E639A2"/>
    <w:rsid w:val="00E64AA3"/>
    <w:rsid w:val="00E70705"/>
    <w:rsid w:val="00E7448D"/>
    <w:rsid w:val="00E75431"/>
    <w:rsid w:val="00E8348A"/>
    <w:rsid w:val="00E83B99"/>
    <w:rsid w:val="00E85C47"/>
    <w:rsid w:val="00E91420"/>
    <w:rsid w:val="00E95564"/>
    <w:rsid w:val="00EA14B2"/>
    <w:rsid w:val="00EA2617"/>
    <w:rsid w:val="00EB1142"/>
    <w:rsid w:val="00EB2F9A"/>
    <w:rsid w:val="00EB5173"/>
    <w:rsid w:val="00EC4B47"/>
    <w:rsid w:val="00EC7C71"/>
    <w:rsid w:val="00ED296B"/>
    <w:rsid w:val="00ED7052"/>
    <w:rsid w:val="00EE0C5A"/>
    <w:rsid w:val="00EE0CF0"/>
    <w:rsid w:val="00EE3882"/>
    <w:rsid w:val="00EF0287"/>
    <w:rsid w:val="00EF1AA6"/>
    <w:rsid w:val="00EF2E94"/>
    <w:rsid w:val="00EF3376"/>
    <w:rsid w:val="00EF5098"/>
    <w:rsid w:val="00F054D4"/>
    <w:rsid w:val="00F05F95"/>
    <w:rsid w:val="00F06A56"/>
    <w:rsid w:val="00F06F9C"/>
    <w:rsid w:val="00F100C5"/>
    <w:rsid w:val="00F105A0"/>
    <w:rsid w:val="00F112EA"/>
    <w:rsid w:val="00F136B4"/>
    <w:rsid w:val="00F15085"/>
    <w:rsid w:val="00F15CD7"/>
    <w:rsid w:val="00F214E9"/>
    <w:rsid w:val="00F21D51"/>
    <w:rsid w:val="00F22749"/>
    <w:rsid w:val="00F22965"/>
    <w:rsid w:val="00F229C8"/>
    <w:rsid w:val="00F2616F"/>
    <w:rsid w:val="00F302E9"/>
    <w:rsid w:val="00F32832"/>
    <w:rsid w:val="00F32CF4"/>
    <w:rsid w:val="00F3363F"/>
    <w:rsid w:val="00F37079"/>
    <w:rsid w:val="00F37B6E"/>
    <w:rsid w:val="00F40429"/>
    <w:rsid w:val="00F416C1"/>
    <w:rsid w:val="00F445A3"/>
    <w:rsid w:val="00F508B9"/>
    <w:rsid w:val="00F5214F"/>
    <w:rsid w:val="00F54B6B"/>
    <w:rsid w:val="00F55839"/>
    <w:rsid w:val="00F57C91"/>
    <w:rsid w:val="00F6240F"/>
    <w:rsid w:val="00F6445A"/>
    <w:rsid w:val="00F672FC"/>
    <w:rsid w:val="00F70FE4"/>
    <w:rsid w:val="00F728E6"/>
    <w:rsid w:val="00F75615"/>
    <w:rsid w:val="00F76894"/>
    <w:rsid w:val="00F7701B"/>
    <w:rsid w:val="00F82AF4"/>
    <w:rsid w:val="00F8329C"/>
    <w:rsid w:val="00F839C9"/>
    <w:rsid w:val="00F83BE7"/>
    <w:rsid w:val="00F85ADA"/>
    <w:rsid w:val="00F87B1F"/>
    <w:rsid w:val="00F92B7D"/>
    <w:rsid w:val="00F93283"/>
    <w:rsid w:val="00F936BA"/>
    <w:rsid w:val="00FA0AEE"/>
    <w:rsid w:val="00FA2D1C"/>
    <w:rsid w:val="00FA40C2"/>
    <w:rsid w:val="00FA48F8"/>
    <w:rsid w:val="00FA5042"/>
    <w:rsid w:val="00FA5CB0"/>
    <w:rsid w:val="00FA6462"/>
    <w:rsid w:val="00FB254F"/>
    <w:rsid w:val="00FB2697"/>
    <w:rsid w:val="00FB5FFD"/>
    <w:rsid w:val="00FC604D"/>
    <w:rsid w:val="00FC6BA2"/>
    <w:rsid w:val="00FC7007"/>
    <w:rsid w:val="00FC70BA"/>
    <w:rsid w:val="00FC7C3F"/>
    <w:rsid w:val="00FD0356"/>
    <w:rsid w:val="00FD193C"/>
    <w:rsid w:val="00FD652B"/>
    <w:rsid w:val="00FE2B37"/>
    <w:rsid w:val="00FE6202"/>
    <w:rsid w:val="00FF0171"/>
    <w:rsid w:val="00FF01D4"/>
    <w:rsid w:val="00FF2694"/>
    <w:rsid w:val="00FF3F79"/>
    <w:rsid w:val="00FF463F"/>
    <w:rsid w:val="00FF594E"/>
    <w:rsid w:val="00FF75C4"/>
    <w:rsid w:val="00FF7969"/>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5534A"/>
  <w15:chartTrackingRefBased/>
  <w15:docId w15:val="{92DD926E-E736-499A-89CF-C3D286D3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qFormat/>
    <w:rsid w:val="00084860"/>
    <w:pPr>
      <w:keepNext/>
      <w:jc w:val="center"/>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84860"/>
    <w:pPr>
      <w:spacing w:before="120" w:after="120"/>
      <w:ind w:firstLine="839"/>
      <w:jc w:val="both"/>
    </w:pPr>
    <w:rPr>
      <w:sz w:val="28"/>
    </w:rPr>
  </w:style>
  <w:style w:type="paragraph" w:styleId="Footer">
    <w:name w:val="footer"/>
    <w:basedOn w:val="Normal"/>
    <w:link w:val="FooterChar"/>
    <w:uiPriority w:val="99"/>
    <w:rsid w:val="00084860"/>
    <w:pPr>
      <w:tabs>
        <w:tab w:val="center" w:pos="4320"/>
        <w:tab w:val="right" w:pos="8640"/>
      </w:tabs>
    </w:pPr>
    <w:rPr>
      <w:sz w:val="28"/>
      <w:lang w:val="x-none" w:eastAsia="x-none"/>
    </w:rPr>
  </w:style>
  <w:style w:type="character" w:styleId="PageNumber">
    <w:name w:val="page number"/>
    <w:basedOn w:val="DefaultParagraphFont"/>
    <w:rsid w:val="00084860"/>
  </w:style>
  <w:style w:type="paragraph" w:styleId="BalloonText">
    <w:name w:val="Balloon Text"/>
    <w:basedOn w:val="Normal"/>
    <w:semiHidden/>
    <w:rsid w:val="002E7A63"/>
    <w:rPr>
      <w:rFonts w:ascii="Tahoma" w:hAnsi="Tahoma" w:cs="Tahoma"/>
      <w:sz w:val="16"/>
      <w:szCs w:val="16"/>
    </w:rPr>
  </w:style>
  <w:style w:type="paragraph" w:styleId="Header">
    <w:name w:val="header"/>
    <w:basedOn w:val="Normal"/>
    <w:link w:val="HeaderChar"/>
    <w:uiPriority w:val="99"/>
    <w:rsid w:val="00A10494"/>
    <w:pPr>
      <w:tabs>
        <w:tab w:val="center" w:pos="4320"/>
        <w:tab w:val="right" w:pos="8640"/>
      </w:tabs>
    </w:pPr>
    <w:rPr>
      <w:lang w:val="x-none" w:eastAsia="x-none"/>
    </w:rPr>
  </w:style>
  <w:style w:type="table" w:styleId="TableGrid">
    <w:name w:val="Table Grid"/>
    <w:basedOn w:val="TableNormal"/>
    <w:uiPriority w:val="39"/>
    <w:rsid w:val="009F7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C4A0F"/>
    <w:rPr>
      <w:sz w:val="24"/>
      <w:szCs w:val="24"/>
    </w:rPr>
  </w:style>
  <w:style w:type="character" w:customStyle="1" w:styleId="FooterChar">
    <w:name w:val="Footer Char"/>
    <w:link w:val="Footer"/>
    <w:uiPriority w:val="99"/>
    <w:rsid w:val="00F05F95"/>
    <w:rPr>
      <w:sz w:val="28"/>
      <w:szCs w:val="24"/>
    </w:rPr>
  </w:style>
  <w:style w:type="paragraph" w:styleId="NormalWeb">
    <w:name w:val="Normal (Web)"/>
    <w:basedOn w:val="Normal"/>
    <w:uiPriority w:val="99"/>
    <w:rsid w:val="00790DCD"/>
    <w:pPr>
      <w:spacing w:before="100" w:beforeAutospacing="1" w:after="100" w:afterAutospacing="1"/>
    </w:pPr>
    <w:rPr>
      <w:lang w:val="en-GB" w:eastAsia="en-GB"/>
    </w:rPr>
  </w:style>
  <w:style w:type="character" w:customStyle="1" w:styleId="apple-converted-space">
    <w:name w:val="apple-converted-space"/>
    <w:rsid w:val="00790DCD"/>
  </w:style>
  <w:style w:type="paragraph" w:styleId="BodyTextIndent2">
    <w:name w:val="Body Text Indent 2"/>
    <w:basedOn w:val="Normal"/>
    <w:link w:val="BodyTextIndent2Char"/>
    <w:rsid w:val="00CA6E1C"/>
    <w:pPr>
      <w:spacing w:after="120" w:line="480" w:lineRule="auto"/>
      <w:ind w:left="283"/>
    </w:pPr>
    <w:rPr>
      <w:lang w:val="x-none" w:eastAsia="x-none"/>
    </w:rPr>
  </w:style>
  <w:style w:type="character" w:customStyle="1" w:styleId="BodyTextIndent2Char">
    <w:name w:val="Body Text Indent 2 Char"/>
    <w:link w:val="BodyTextIndent2"/>
    <w:rsid w:val="00CA6E1C"/>
    <w:rPr>
      <w:sz w:val="24"/>
      <w:szCs w:val="24"/>
    </w:rPr>
  </w:style>
  <w:style w:type="paragraph" w:customStyle="1" w:styleId="CharCharCharCharCharCharChar">
    <w:name w:val=" Char Char Char Char Char Char Char"/>
    <w:basedOn w:val="Normal"/>
    <w:semiHidden/>
    <w:rsid w:val="00AC3BE8"/>
    <w:pPr>
      <w:spacing w:after="160" w:line="240" w:lineRule="exact"/>
    </w:pPr>
    <w:rPr>
      <w:rFonts w:ascii="Arial" w:hAnsi="Arial"/>
      <w:sz w:val="22"/>
      <w:szCs w:val="22"/>
    </w:rPr>
  </w:style>
  <w:style w:type="character" w:customStyle="1" w:styleId="fontstyle01">
    <w:name w:val="fontstyle01"/>
    <w:rsid w:val="00B01C18"/>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1928">
      <w:bodyDiv w:val="1"/>
      <w:marLeft w:val="0"/>
      <w:marRight w:val="0"/>
      <w:marTop w:val="0"/>
      <w:marBottom w:val="0"/>
      <w:divBdr>
        <w:top w:val="none" w:sz="0" w:space="0" w:color="auto"/>
        <w:left w:val="none" w:sz="0" w:space="0" w:color="auto"/>
        <w:bottom w:val="none" w:sz="0" w:space="0" w:color="auto"/>
        <w:right w:val="none" w:sz="0" w:space="0" w:color="auto"/>
      </w:divBdr>
    </w:div>
    <w:div w:id="1105538629">
      <w:bodyDiv w:val="1"/>
      <w:marLeft w:val="0"/>
      <w:marRight w:val="0"/>
      <w:marTop w:val="0"/>
      <w:marBottom w:val="0"/>
      <w:divBdr>
        <w:top w:val="none" w:sz="0" w:space="0" w:color="auto"/>
        <w:left w:val="none" w:sz="0" w:space="0" w:color="auto"/>
        <w:bottom w:val="none" w:sz="0" w:space="0" w:color="auto"/>
        <w:right w:val="none" w:sz="0" w:space="0" w:color="auto"/>
      </w:divBdr>
    </w:div>
    <w:div w:id="15319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0D7E-582F-4707-909F-2EA097AAE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AC6855-9D6A-4B4A-BEA3-0A673609BEA2}">
  <ds:schemaRefs>
    <ds:schemaRef ds:uri="http://schemas.microsoft.com/sharepoint/v3/contenttype/forms"/>
  </ds:schemaRefs>
</ds:datastoreItem>
</file>

<file path=customXml/itemProps3.xml><?xml version="1.0" encoding="utf-8"?>
<ds:datastoreItem xmlns:ds="http://schemas.openxmlformats.org/officeDocument/2006/customXml" ds:itemID="{FCA2410E-7EAA-4066-90A0-09C942838D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072ED0-9B1D-491C-A40D-A320F564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sotaichinh</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nguyenuynh</dc:creator>
  <cp:keywords/>
  <cp:lastModifiedBy>CMS</cp:lastModifiedBy>
  <cp:revision>53</cp:revision>
  <cp:lastPrinted>2025-10-16T09:24:00Z</cp:lastPrinted>
  <dcterms:created xsi:type="dcterms:W3CDTF">2026-02-27T02:20:00Z</dcterms:created>
  <dcterms:modified xsi:type="dcterms:W3CDTF">2026-02-27T03:30:00Z</dcterms:modified>
</cp:coreProperties>
</file>