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6" w:type="dxa"/>
        <w:tblInd w:w="108" w:type="dxa"/>
        <w:tblLook w:val="04A0" w:firstRow="1" w:lastRow="0" w:firstColumn="1" w:lastColumn="0" w:noHBand="0" w:noVBand="1"/>
      </w:tblPr>
      <w:tblGrid>
        <w:gridCol w:w="3497"/>
        <w:gridCol w:w="6009"/>
      </w:tblGrid>
      <w:tr w:rsidR="00C46843" w:rsidRPr="00E92D81" w14:paraId="0258E6DE" w14:textId="77777777" w:rsidTr="002A099D">
        <w:trPr>
          <w:trHeight w:val="270"/>
        </w:trPr>
        <w:tc>
          <w:tcPr>
            <w:tcW w:w="3497" w:type="dxa"/>
          </w:tcPr>
          <w:p w14:paraId="42C343CC" w14:textId="77777777" w:rsidR="0035458D" w:rsidRPr="00E92D81" w:rsidRDefault="0035458D" w:rsidP="00AB727F">
            <w:pPr>
              <w:pStyle w:val="Heading10"/>
              <w:keepNext/>
              <w:keepLines/>
              <w:shd w:val="clear" w:color="auto" w:fill="auto"/>
              <w:spacing w:before="120" w:after="0" w:line="240" w:lineRule="auto"/>
              <w:rPr>
                <w:rStyle w:val="Heading1"/>
                <w:rFonts w:asciiTheme="majorHAnsi" w:hAnsiTheme="majorHAnsi" w:cstheme="majorHAnsi"/>
                <w:szCs w:val="28"/>
                <w:lang w:eastAsia="vi-VN"/>
              </w:rPr>
            </w:pPr>
            <w:bookmarkStart w:id="0" w:name="bookmark0"/>
            <w:r w:rsidRPr="00E92D81">
              <w:rPr>
                <w:rStyle w:val="Heading1"/>
                <w:rFonts w:asciiTheme="majorHAnsi" w:hAnsiTheme="majorHAnsi" w:cstheme="majorHAnsi"/>
                <w:b/>
                <w:szCs w:val="28"/>
                <w:lang w:eastAsia="vi-VN"/>
              </w:rPr>
              <w:t>ỦY BAN NHÂN DÂN</w:t>
            </w:r>
            <w:r w:rsidRPr="00E92D81">
              <w:rPr>
                <w:rStyle w:val="Heading1"/>
                <w:rFonts w:asciiTheme="majorHAnsi" w:hAnsiTheme="majorHAnsi" w:cstheme="majorHAnsi"/>
                <w:b/>
                <w:szCs w:val="28"/>
                <w:lang w:eastAsia="vi-VN"/>
              </w:rPr>
              <w:br/>
            </w:r>
            <w:r w:rsidR="00FA637F" w:rsidRPr="00E92D81">
              <w:rPr>
                <w:rStyle w:val="Heading1"/>
                <w:b/>
                <w:lang w:val="en-US" w:eastAsia="vi-VN"/>
              </w:rPr>
              <w:t>THÀNH PHỐ</w:t>
            </w:r>
            <w:r w:rsidRPr="00E92D81">
              <w:rPr>
                <w:rStyle w:val="BodyTextChar1"/>
                <w:rFonts w:asciiTheme="majorHAnsi" w:hAnsiTheme="majorHAnsi" w:cstheme="majorHAnsi"/>
                <w:bCs w:val="0"/>
                <w:szCs w:val="28"/>
              </w:rPr>
              <w:t xml:space="preserve"> HUẾ</w:t>
            </w:r>
          </w:p>
          <w:p w14:paraId="580CBDDA" w14:textId="6FFD6FFC" w:rsidR="0035458D" w:rsidRPr="00E92D81" w:rsidRDefault="00DE4E2D" w:rsidP="00AB727F">
            <w:pPr>
              <w:pStyle w:val="Heading10"/>
              <w:keepNext/>
              <w:keepLines/>
              <w:shd w:val="clear" w:color="auto" w:fill="auto"/>
              <w:spacing w:before="120" w:after="0" w:line="240" w:lineRule="auto"/>
              <w:rPr>
                <w:rStyle w:val="BodyTextChar1"/>
                <w:rFonts w:asciiTheme="majorHAnsi" w:hAnsiTheme="majorHAnsi" w:cstheme="majorHAnsi"/>
                <w:b w:val="0"/>
                <w:sz w:val="28"/>
                <w:szCs w:val="28"/>
              </w:rPr>
            </w:pPr>
            <w:r w:rsidRPr="00E92D81">
              <w:rPr>
                <w:rFonts w:asciiTheme="majorHAnsi" w:hAnsiTheme="majorHAnsi" w:cstheme="majorHAnsi"/>
                <w:noProof/>
                <w:sz w:val="28"/>
                <w:szCs w:val="28"/>
                <w:lang w:val="en-US"/>
              </w:rPr>
              <mc:AlternateContent>
                <mc:Choice Requires="wps">
                  <w:drawing>
                    <wp:anchor distT="4294967294" distB="4294967294" distL="114300" distR="114300" simplePos="0" relativeHeight="251656192" behindDoc="0" locked="0" layoutInCell="1" allowOverlap="1" wp14:anchorId="5CF85C2F" wp14:editId="3EF558B5">
                      <wp:simplePos x="0" y="0"/>
                      <wp:positionH relativeFrom="column">
                        <wp:posOffset>600540</wp:posOffset>
                      </wp:positionH>
                      <wp:positionV relativeFrom="paragraph">
                        <wp:posOffset>18093</wp:posOffset>
                      </wp:positionV>
                      <wp:extent cx="967740" cy="0"/>
                      <wp:effectExtent l="0" t="0" r="2286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9A0F" id="Line 1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3pt,1.4pt" to="1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n3EgIAACg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"/>
                  </w:pict>
                </mc:Fallback>
              </mc:AlternateContent>
            </w:r>
          </w:p>
        </w:tc>
        <w:tc>
          <w:tcPr>
            <w:tcW w:w="6009" w:type="dxa"/>
          </w:tcPr>
          <w:p w14:paraId="7BDC3EBD" w14:textId="77777777" w:rsidR="0035458D" w:rsidRPr="00E92D81" w:rsidRDefault="0035458D" w:rsidP="002A099D">
            <w:pPr>
              <w:pStyle w:val="BodyText"/>
              <w:shd w:val="clear" w:color="auto" w:fill="auto"/>
              <w:spacing w:before="120" w:after="0" w:line="240" w:lineRule="auto"/>
              <w:ind w:firstLine="0"/>
              <w:jc w:val="center"/>
              <w:rPr>
                <w:rStyle w:val="BodyTextChar1"/>
                <w:rFonts w:asciiTheme="majorHAnsi" w:hAnsiTheme="majorHAnsi" w:cstheme="majorHAnsi"/>
                <w:b/>
                <w:bCs/>
              </w:rPr>
            </w:pPr>
            <w:r w:rsidRPr="00E92D81">
              <w:rPr>
                <w:rStyle w:val="BodyTextChar1"/>
                <w:rFonts w:asciiTheme="majorHAnsi" w:hAnsiTheme="majorHAnsi" w:cstheme="majorHAnsi"/>
                <w:b/>
                <w:bCs/>
              </w:rPr>
              <w:t>CỘNG HOÀ XÃ HỘI CHỦ NGHĨA VIỆT NAM</w:t>
            </w:r>
          </w:p>
          <w:p w14:paraId="4B5FE41A" w14:textId="77777777" w:rsidR="0035458D" w:rsidRPr="00E92D81" w:rsidRDefault="0035458D" w:rsidP="002A099D">
            <w:pPr>
              <w:pStyle w:val="BodyText"/>
              <w:shd w:val="clear" w:color="auto" w:fill="auto"/>
              <w:spacing w:after="0" w:line="240" w:lineRule="auto"/>
              <w:ind w:firstLine="0"/>
              <w:jc w:val="center"/>
              <w:rPr>
                <w:rStyle w:val="BodyTextChar1"/>
                <w:rFonts w:asciiTheme="majorHAnsi" w:hAnsiTheme="majorHAnsi" w:cstheme="majorHAnsi"/>
                <w:b/>
                <w:bCs/>
                <w:sz w:val="28"/>
                <w:szCs w:val="28"/>
              </w:rPr>
            </w:pPr>
            <w:r w:rsidRPr="00E92D81">
              <w:rPr>
                <w:rStyle w:val="BodyTextChar1"/>
                <w:rFonts w:asciiTheme="majorHAnsi" w:hAnsiTheme="majorHAnsi" w:cstheme="majorHAnsi"/>
                <w:b/>
                <w:bCs/>
                <w:sz w:val="28"/>
                <w:szCs w:val="28"/>
              </w:rPr>
              <w:t>Độc lập - Tự do - Hạnh phúc</w:t>
            </w:r>
          </w:p>
          <w:p w14:paraId="38BE94A2" w14:textId="149ECD66" w:rsidR="0035458D" w:rsidRPr="00E92D81" w:rsidRDefault="00BD4AC3" w:rsidP="00AB727F">
            <w:pPr>
              <w:pStyle w:val="BodyText"/>
              <w:shd w:val="clear" w:color="auto" w:fill="auto"/>
              <w:spacing w:before="120" w:after="0" w:line="240" w:lineRule="auto"/>
              <w:ind w:firstLine="0"/>
              <w:jc w:val="center"/>
              <w:rPr>
                <w:rStyle w:val="BodyTextChar1"/>
                <w:rFonts w:asciiTheme="majorHAnsi" w:hAnsiTheme="majorHAnsi" w:cstheme="majorHAnsi"/>
                <w:bCs/>
                <w:sz w:val="28"/>
                <w:szCs w:val="28"/>
              </w:rPr>
            </w:pPr>
            <w:r w:rsidRPr="00E92D81">
              <w:rPr>
                <w:rFonts w:asciiTheme="majorHAnsi" w:hAnsiTheme="majorHAnsi" w:cstheme="majorHAnsi"/>
                <w:b/>
                <w:bCs/>
                <w:noProof/>
                <w:sz w:val="28"/>
                <w:szCs w:val="28"/>
                <w:lang w:val="en-US"/>
              </w:rPr>
              <mc:AlternateContent>
                <mc:Choice Requires="wps">
                  <w:drawing>
                    <wp:anchor distT="4294967294" distB="4294967294" distL="114300" distR="114300" simplePos="0" relativeHeight="251657216" behindDoc="0" locked="0" layoutInCell="1" allowOverlap="1" wp14:anchorId="6558E53A" wp14:editId="1E5EDB3B">
                      <wp:simplePos x="0" y="0"/>
                      <wp:positionH relativeFrom="column">
                        <wp:posOffset>773747</wp:posOffset>
                      </wp:positionH>
                      <wp:positionV relativeFrom="paragraph">
                        <wp:posOffset>13970</wp:posOffset>
                      </wp:positionV>
                      <wp:extent cx="2149157" cy="0"/>
                      <wp:effectExtent l="0" t="0" r="2286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1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3D25" id="Line 1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1.1pt" to="23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YiHAIAADMEAAAOAAAAZHJzL2Uyb0RvYy54bWysU02P2jAQvVfqf7B8hyQ0s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"/>
                  </w:pict>
                </mc:Fallback>
              </mc:AlternateContent>
            </w:r>
          </w:p>
        </w:tc>
      </w:tr>
    </w:tbl>
    <w:p w14:paraId="279D8839" w14:textId="35871A24" w:rsidR="0035458D" w:rsidRPr="00E92D81" w:rsidRDefault="0035458D" w:rsidP="002A099D">
      <w:pPr>
        <w:pStyle w:val="Heading10"/>
        <w:keepNext/>
        <w:keepLines/>
        <w:shd w:val="clear" w:color="auto" w:fill="auto"/>
        <w:spacing w:after="0" w:line="240" w:lineRule="auto"/>
        <w:rPr>
          <w:rFonts w:asciiTheme="majorHAnsi" w:hAnsiTheme="majorHAnsi" w:cstheme="majorHAnsi"/>
          <w:b w:val="0"/>
          <w:sz w:val="28"/>
          <w:szCs w:val="28"/>
          <w:lang w:val="en-US"/>
        </w:rPr>
      </w:pPr>
      <w:r w:rsidRPr="00E92D81">
        <w:rPr>
          <w:rStyle w:val="Heading1"/>
          <w:rFonts w:asciiTheme="majorHAnsi" w:hAnsiTheme="majorHAnsi" w:cstheme="majorHAnsi"/>
          <w:b/>
          <w:sz w:val="28"/>
          <w:szCs w:val="28"/>
          <w:lang w:eastAsia="vi-VN"/>
        </w:rPr>
        <w:t xml:space="preserve">QUY </w:t>
      </w:r>
      <w:bookmarkEnd w:id="0"/>
      <w:r w:rsidR="003120FF" w:rsidRPr="00E92D81">
        <w:rPr>
          <w:rStyle w:val="Heading1"/>
          <w:rFonts w:asciiTheme="majorHAnsi" w:hAnsiTheme="majorHAnsi" w:cstheme="majorHAnsi"/>
          <w:b/>
          <w:sz w:val="28"/>
          <w:szCs w:val="28"/>
          <w:lang w:val="en-US" w:eastAsia="vi-VN"/>
        </w:rPr>
        <w:t>CHẾ</w:t>
      </w:r>
    </w:p>
    <w:p w14:paraId="617FC7AD" w14:textId="0E4C736A" w:rsidR="0035458D" w:rsidRPr="00E92D81" w:rsidRDefault="003120FF" w:rsidP="002A099D">
      <w:pPr>
        <w:pStyle w:val="BodyText"/>
        <w:shd w:val="clear" w:color="auto" w:fill="auto"/>
        <w:spacing w:after="0" w:line="240" w:lineRule="auto"/>
        <w:ind w:firstLine="0"/>
        <w:jc w:val="center"/>
        <w:rPr>
          <w:rStyle w:val="BodyTextChar1"/>
          <w:rFonts w:asciiTheme="majorHAnsi" w:hAnsiTheme="majorHAnsi" w:cstheme="majorHAnsi"/>
          <w:b/>
          <w:bCs/>
          <w:sz w:val="28"/>
          <w:szCs w:val="28"/>
          <w:lang w:val="en-US"/>
        </w:rPr>
      </w:pPr>
      <w:r w:rsidRPr="00E92D81">
        <w:rPr>
          <w:rStyle w:val="BodyTextChar1"/>
          <w:rFonts w:asciiTheme="majorHAnsi" w:hAnsiTheme="majorHAnsi" w:cstheme="majorHAnsi"/>
          <w:b/>
          <w:bCs/>
          <w:sz w:val="28"/>
          <w:szCs w:val="28"/>
          <w:lang w:val="en-US"/>
        </w:rPr>
        <w:t>Xét tặng danh hiệu “Công dân tiêu biểu thành phố Huế”</w:t>
      </w:r>
    </w:p>
    <w:p w14:paraId="7E1C27F0" w14:textId="223FAD2A" w:rsidR="0035458D" w:rsidRPr="00E92D81" w:rsidRDefault="009C7B90" w:rsidP="0054546D">
      <w:pPr>
        <w:pStyle w:val="BodyText"/>
        <w:shd w:val="clear" w:color="auto" w:fill="auto"/>
        <w:spacing w:before="80" w:after="80" w:line="240" w:lineRule="auto"/>
        <w:ind w:firstLine="0"/>
        <w:jc w:val="center"/>
        <w:rPr>
          <w:rStyle w:val="BodyTextChar1"/>
          <w:rFonts w:asciiTheme="majorHAnsi" w:hAnsiTheme="majorHAnsi" w:cstheme="majorHAnsi"/>
          <w:i/>
          <w:iCs/>
          <w:sz w:val="28"/>
          <w:szCs w:val="28"/>
        </w:rPr>
      </w:pPr>
      <w:r w:rsidRPr="00E92D81">
        <w:rPr>
          <w:rFonts w:asciiTheme="majorHAnsi" w:hAnsiTheme="majorHAnsi" w:cstheme="majorHAnsi"/>
          <w:b/>
          <w:noProof/>
          <w:sz w:val="28"/>
          <w:szCs w:val="28"/>
          <w:lang w:val="en-US"/>
        </w:rPr>
        <mc:AlternateContent>
          <mc:Choice Requires="wps">
            <w:drawing>
              <wp:anchor distT="4294967295" distB="4294967295" distL="114300" distR="114300" simplePos="0" relativeHeight="251660288" behindDoc="0" locked="0" layoutInCell="1" allowOverlap="1" wp14:anchorId="380D3542" wp14:editId="7613330C">
                <wp:simplePos x="0" y="0"/>
                <wp:positionH relativeFrom="column">
                  <wp:posOffset>1818640</wp:posOffset>
                </wp:positionH>
                <wp:positionV relativeFrom="paragraph">
                  <wp:posOffset>273846</wp:posOffset>
                </wp:positionV>
                <wp:extent cx="213550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53F84"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2pt,21.55pt" to="311.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FW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"/>
            </w:pict>
          </mc:Fallback>
        </mc:AlternateContent>
      </w:r>
      <w:r w:rsidR="0035458D" w:rsidRPr="00E92D81">
        <w:rPr>
          <w:rStyle w:val="BodyTextChar1"/>
          <w:rFonts w:asciiTheme="majorHAnsi" w:hAnsiTheme="majorHAnsi" w:cstheme="majorHAnsi"/>
          <w:i/>
          <w:iCs/>
          <w:sz w:val="28"/>
          <w:szCs w:val="28"/>
        </w:rPr>
        <w:t>(</w:t>
      </w:r>
      <w:r w:rsidR="00F46E94" w:rsidRPr="00E92D81">
        <w:rPr>
          <w:rStyle w:val="BodyTextChar1"/>
          <w:rFonts w:asciiTheme="majorHAnsi" w:hAnsiTheme="majorHAnsi" w:cstheme="majorHAnsi"/>
          <w:i/>
          <w:iCs/>
          <w:sz w:val="28"/>
          <w:szCs w:val="28"/>
        </w:rPr>
        <w:t>Ban hành k</w:t>
      </w:r>
      <w:r w:rsidR="0035458D" w:rsidRPr="00E92D81">
        <w:rPr>
          <w:rStyle w:val="BodyTextChar1"/>
          <w:rFonts w:asciiTheme="majorHAnsi" w:hAnsiTheme="majorHAnsi" w:cstheme="majorHAnsi"/>
          <w:i/>
          <w:iCs/>
          <w:sz w:val="28"/>
          <w:szCs w:val="28"/>
        </w:rPr>
        <w:t xml:space="preserve">èm theo Quyết định số   </w:t>
      </w:r>
      <w:r w:rsidR="00D54EFF" w:rsidRPr="00E92D81">
        <w:rPr>
          <w:rStyle w:val="BodyTextChar1"/>
          <w:rFonts w:asciiTheme="majorHAnsi" w:hAnsiTheme="majorHAnsi" w:cstheme="majorHAnsi"/>
          <w:i/>
          <w:iCs/>
          <w:sz w:val="28"/>
          <w:szCs w:val="28"/>
        </w:rPr>
        <w:t xml:space="preserve">   </w:t>
      </w:r>
      <w:r w:rsidR="0035458D" w:rsidRPr="00E92D81">
        <w:rPr>
          <w:rStyle w:val="BodyTextChar1"/>
          <w:rFonts w:asciiTheme="majorHAnsi" w:hAnsiTheme="majorHAnsi" w:cstheme="majorHAnsi"/>
          <w:i/>
          <w:iCs/>
          <w:sz w:val="28"/>
          <w:szCs w:val="28"/>
        </w:rPr>
        <w:t xml:space="preserve">  /</w:t>
      </w:r>
      <w:r w:rsidR="002A099D" w:rsidRPr="00E92D81">
        <w:rPr>
          <w:rStyle w:val="BodyTextChar1"/>
          <w:rFonts w:asciiTheme="majorHAnsi" w:hAnsiTheme="majorHAnsi" w:cstheme="majorHAnsi"/>
          <w:i/>
          <w:iCs/>
          <w:sz w:val="28"/>
          <w:szCs w:val="28"/>
        </w:rPr>
        <w:t>202</w:t>
      </w:r>
      <w:r w:rsidR="003120FF" w:rsidRPr="00E92D81">
        <w:rPr>
          <w:rStyle w:val="BodyTextChar1"/>
          <w:rFonts w:asciiTheme="majorHAnsi" w:hAnsiTheme="majorHAnsi" w:cstheme="majorHAnsi"/>
          <w:i/>
          <w:iCs/>
          <w:sz w:val="28"/>
          <w:szCs w:val="28"/>
        </w:rPr>
        <w:t>6</w:t>
      </w:r>
      <w:r w:rsidR="0035458D" w:rsidRPr="00E92D81">
        <w:rPr>
          <w:rStyle w:val="BodyTextChar1"/>
          <w:rFonts w:asciiTheme="majorHAnsi" w:hAnsiTheme="majorHAnsi" w:cstheme="majorHAnsi"/>
          <w:i/>
          <w:iCs/>
          <w:sz w:val="28"/>
          <w:szCs w:val="28"/>
        </w:rPr>
        <w:t>/QĐ-UBND)</w:t>
      </w:r>
    </w:p>
    <w:p w14:paraId="45BAFBFF" w14:textId="01C2E7B4" w:rsidR="00584B74" w:rsidRPr="00E92D81" w:rsidRDefault="00584B74" w:rsidP="00584B74">
      <w:pPr>
        <w:pStyle w:val="Heading10"/>
        <w:keepNext/>
        <w:keepLines/>
        <w:shd w:val="clear" w:color="auto" w:fill="auto"/>
        <w:spacing w:before="120" w:after="120" w:line="240" w:lineRule="auto"/>
        <w:rPr>
          <w:rStyle w:val="Heading1"/>
          <w:rFonts w:asciiTheme="majorHAnsi" w:hAnsiTheme="majorHAnsi" w:cstheme="majorHAnsi"/>
          <w:b/>
          <w:sz w:val="28"/>
          <w:szCs w:val="28"/>
          <w:lang w:eastAsia="vi-VN"/>
        </w:rPr>
      </w:pPr>
      <w:bookmarkStart w:id="1" w:name="bookmark1"/>
    </w:p>
    <w:p w14:paraId="19351834" w14:textId="5C182A35" w:rsidR="0035458D" w:rsidRPr="00E92D81" w:rsidRDefault="0035458D" w:rsidP="00B23D7D">
      <w:pPr>
        <w:pStyle w:val="Heading10"/>
        <w:keepNext/>
        <w:keepLines/>
        <w:shd w:val="clear" w:color="auto" w:fill="auto"/>
        <w:spacing w:before="120" w:after="0" w:line="264" w:lineRule="auto"/>
        <w:rPr>
          <w:rFonts w:asciiTheme="majorHAnsi" w:hAnsiTheme="majorHAnsi" w:cstheme="majorHAnsi"/>
          <w:sz w:val="28"/>
          <w:szCs w:val="28"/>
        </w:rPr>
      </w:pPr>
      <w:r w:rsidRPr="00E92D81">
        <w:rPr>
          <w:rStyle w:val="Heading1"/>
          <w:rFonts w:asciiTheme="majorHAnsi" w:hAnsiTheme="majorHAnsi" w:cstheme="majorHAnsi"/>
          <w:b/>
          <w:sz w:val="28"/>
          <w:szCs w:val="28"/>
          <w:lang w:eastAsia="vi-VN"/>
        </w:rPr>
        <w:t>Chương I</w:t>
      </w:r>
      <w:bookmarkEnd w:id="1"/>
    </w:p>
    <w:p w14:paraId="24EE39AA" w14:textId="3F23148E" w:rsidR="0035458D" w:rsidRPr="00E92D81" w:rsidRDefault="0035458D" w:rsidP="00B23D7D">
      <w:pPr>
        <w:pStyle w:val="Heading10"/>
        <w:keepNext/>
        <w:keepLines/>
        <w:shd w:val="clear" w:color="auto" w:fill="auto"/>
        <w:spacing w:after="120" w:line="264" w:lineRule="auto"/>
        <w:rPr>
          <w:rFonts w:asciiTheme="majorHAnsi" w:hAnsiTheme="majorHAnsi" w:cstheme="majorHAnsi"/>
          <w:sz w:val="28"/>
          <w:szCs w:val="28"/>
          <w:lang w:val="en-US" w:eastAsia="vi-VN"/>
        </w:rPr>
      </w:pPr>
      <w:bookmarkStart w:id="2" w:name="bookmark2"/>
      <w:r w:rsidRPr="00E92D81">
        <w:rPr>
          <w:rStyle w:val="Heading1"/>
          <w:rFonts w:asciiTheme="majorHAnsi" w:hAnsiTheme="majorHAnsi" w:cstheme="majorHAnsi"/>
          <w:b/>
          <w:sz w:val="28"/>
          <w:szCs w:val="28"/>
          <w:lang w:eastAsia="vi-VN"/>
        </w:rPr>
        <w:t>QUY ĐỊNH CHUNG</w:t>
      </w:r>
      <w:bookmarkEnd w:id="2"/>
    </w:p>
    <w:p w14:paraId="62270021" w14:textId="77777777" w:rsidR="0035458D" w:rsidRPr="00E92D81" w:rsidRDefault="0035458D" w:rsidP="00BA52FD">
      <w:pPr>
        <w:pStyle w:val="BodyText"/>
        <w:shd w:val="clear" w:color="auto" w:fill="auto"/>
        <w:spacing w:before="60" w:after="60" w:line="262" w:lineRule="auto"/>
        <w:ind w:firstLine="567"/>
        <w:rPr>
          <w:rFonts w:asciiTheme="majorHAnsi" w:hAnsiTheme="majorHAnsi" w:cstheme="majorHAnsi"/>
          <w:sz w:val="28"/>
          <w:szCs w:val="28"/>
        </w:rPr>
      </w:pPr>
      <w:r w:rsidRPr="00E92D81">
        <w:rPr>
          <w:rStyle w:val="BodyTextChar1"/>
          <w:rFonts w:asciiTheme="majorHAnsi" w:hAnsiTheme="majorHAnsi" w:cstheme="majorHAnsi"/>
          <w:b/>
          <w:bCs/>
          <w:sz w:val="28"/>
          <w:szCs w:val="28"/>
        </w:rPr>
        <w:t>Điều 1. Phạm vi điều chỉnh</w:t>
      </w:r>
    </w:p>
    <w:p w14:paraId="5971AF29" w14:textId="4290CDCD" w:rsidR="003120FF" w:rsidRPr="00E92D81" w:rsidRDefault="003120FF" w:rsidP="00BA52FD">
      <w:pPr>
        <w:spacing w:before="60" w:after="60" w:line="350" w:lineRule="exact"/>
        <w:ind w:right="-130"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Danh hiệu “Công dân tiêu biểu thành phố Huế” là hình thức biểu dương, khen thưởng cao quý của Ủy ban nhân dân thành phố tặng cho các cá nhân có thành tích đặc biệt xuất sắc, tiêu biểu nhất </w:t>
      </w:r>
      <w:r w:rsidR="00B70BED" w:rsidRPr="00E92D81">
        <w:rPr>
          <w:rFonts w:asciiTheme="majorHAnsi" w:hAnsiTheme="majorHAnsi" w:cstheme="majorHAnsi"/>
          <w:color w:val="auto"/>
          <w:sz w:val="28"/>
          <w:szCs w:val="28"/>
          <w:lang w:val="en-US"/>
        </w:rPr>
        <w:t>trên</w:t>
      </w:r>
      <w:r w:rsidRPr="00E92D81">
        <w:rPr>
          <w:rFonts w:asciiTheme="majorHAnsi" w:hAnsiTheme="majorHAnsi" w:cstheme="majorHAnsi"/>
          <w:color w:val="auto"/>
          <w:sz w:val="28"/>
          <w:szCs w:val="28"/>
        </w:rPr>
        <w:t xml:space="preserve"> từng lĩnh vực của đời sống kinh tế, văn hóa, xã hội, từ thiện, quốc phòng, an ninh, công tác xây dựng Đảng, chính quyền, </w:t>
      </w:r>
      <w:r w:rsidR="00FC1951" w:rsidRPr="00E92D81">
        <w:rPr>
          <w:rFonts w:asciiTheme="majorHAnsi" w:hAnsiTheme="majorHAnsi" w:cstheme="majorHAnsi"/>
          <w:color w:val="auto"/>
          <w:sz w:val="28"/>
          <w:szCs w:val="28"/>
          <w:lang w:val="en-US"/>
        </w:rPr>
        <w:t xml:space="preserve">Ủy ban </w:t>
      </w:r>
      <w:r w:rsidRPr="00E92D81">
        <w:rPr>
          <w:rFonts w:asciiTheme="majorHAnsi" w:hAnsiTheme="majorHAnsi" w:cstheme="majorHAnsi"/>
          <w:color w:val="auto"/>
          <w:sz w:val="28"/>
          <w:szCs w:val="28"/>
          <w:u w:color="FF0000"/>
        </w:rPr>
        <w:t>Mặt trận</w:t>
      </w:r>
      <w:r w:rsidRPr="00E92D81">
        <w:rPr>
          <w:rFonts w:asciiTheme="majorHAnsi" w:hAnsiTheme="majorHAnsi" w:cstheme="majorHAnsi"/>
          <w:color w:val="auto"/>
          <w:sz w:val="28"/>
          <w:szCs w:val="28"/>
        </w:rPr>
        <w:t xml:space="preserve"> Tổ quốc Việt Nam và các tổ chức chính trị - xã hội, </w:t>
      </w:r>
      <w:r w:rsidRPr="00E92D81">
        <w:rPr>
          <w:rFonts w:asciiTheme="majorHAnsi" w:hAnsiTheme="majorHAnsi" w:cstheme="majorHAnsi"/>
          <w:color w:val="auto"/>
          <w:sz w:val="28"/>
          <w:szCs w:val="28"/>
          <w:u w:color="FF0000"/>
        </w:rPr>
        <w:t>nêu tấm</w:t>
      </w:r>
      <w:r w:rsidRPr="00E92D81">
        <w:rPr>
          <w:rFonts w:asciiTheme="majorHAnsi" w:hAnsiTheme="majorHAnsi" w:cstheme="majorHAnsi"/>
          <w:color w:val="auto"/>
          <w:sz w:val="28"/>
          <w:szCs w:val="28"/>
        </w:rPr>
        <w:t xml:space="preserve"> gương sáng để mọi người học tập, noi theo, có đóng góp đặc biệt trong sự nghiệp xây dựng và phát triển thành phố Huế.</w:t>
      </w:r>
    </w:p>
    <w:p w14:paraId="09F43AE8" w14:textId="2821D264" w:rsidR="003120FF" w:rsidRPr="00E92D81" w:rsidRDefault="003120FF" w:rsidP="00BA52FD">
      <w:pPr>
        <w:pStyle w:val="Default"/>
        <w:spacing w:before="60" w:after="60"/>
        <w:ind w:firstLine="567"/>
        <w:jc w:val="both"/>
        <w:rPr>
          <w:rStyle w:val="BodyTextChar1"/>
          <w:rFonts w:asciiTheme="majorHAnsi" w:hAnsiTheme="majorHAnsi" w:cstheme="majorHAnsi"/>
          <w:color w:val="auto"/>
          <w:sz w:val="28"/>
          <w:szCs w:val="28"/>
          <w:shd w:val="clear" w:color="auto" w:fill="auto"/>
        </w:rPr>
      </w:pPr>
      <w:r w:rsidRPr="00E92D81">
        <w:rPr>
          <w:rFonts w:asciiTheme="majorHAnsi" w:hAnsiTheme="majorHAnsi" w:cstheme="majorHAnsi"/>
          <w:color w:val="auto"/>
          <w:sz w:val="28"/>
          <w:szCs w:val="28"/>
        </w:rPr>
        <w:t>Quy chế này quy định về đối tượng, nguyên tắc, tiêu chuẩn, quy trình tổ chức xét tặng danh hiệu “</w:t>
      </w:r>
      <w:r w:rsidRPr="00E92D81">
        <w:rPr>
          <w:rFonts w:asciiTheme="majorHAnsi" w:hAnsiTheme="majorHAnsi" w:cstheme="majorHAnsi"/>
          <w:color w:val="auto"/>
          <w:sz w:val="28"/>
          <w:szCs w:val="28"/>
          <w:u w:color="FF0000"/>
        </w:rPr>
        <w:t>Công dân</w:t>
      </w:r>
      <w:r w:rsidRPr="00E92D81">
        <w:rPr>
          <w:rFonts w:asciiTheme="majorHAnsi" w:hAnsiTheme="majorHAnsi" w:cstheme="majorHAnsi"/>
          <w:color w:val="auto"/>
          <w:sz w:val="28"/>
          <w:szCs w:val="28"/>
        </w:rPr>
        <w:t xml:space="preserve"> tiêu biểu thành phố Huế”. </w:t>
      </w:r>
    </w:p>
    <w:p w14:paraId="71E5845B" w14:textId="77777777" w:rsidR="0035458D" w:rsidRPr="00E92D81" w:rsidRDefault="0035458D" w:rsidP="00BA52FD">
      <w:pPr>
        <w:pStyle w:val="BodyText"/>
        <w:shd w:val="clear" w:color="auto" w:fill="auto"/>
        <w:spacing w:before="60" w:after="60" w:line="262" w:lineRule="auto"/>
        <w:ind w:firstLine="567"/>
        <w:rPr>
          <w:rFonts w:asciiTheme="majorHAnsi" w:hAnsiTheme="majorHAnsi" w:cstheme="majorHAnsi"/>
          <w:sz w:val="28"/>
          <w:szCs w:val="28"/>
        </w:rPr>
      </w:pPr>
      <w:r w:rsidRPr="00E92D81">
        <w:rPr>
          <w:rStyle w:val="BodyTextChar1"/>
          <w:rFonts w:asciiTheme="majorHAnsi" w:hAnsiTheme="majorHAnsi" w:cstheme="majorHAnsi"/>
          <w:b/>
          <w:bCs/>
          <w:sz w:val="28"/>
          <w:szCs w:val="28"/>
        </w:rPr>
        <w:t>Điều 2. Đối tượng áp dụng</w:t>
      </w:r>
    </w:p>
    <w:p w14:paraId="2F6C1FFF" w14:textId="17A3014A"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Công dân Nước Cộng hòa Xã hội Chủ nghĩa Việt Nam đang sinh sống, lao động, học tập, công tác trên địa bàn thành phố Huế đạt tiêu chuẩn theo quy định tại Điều 5 Quy chế này. </w:t>
      </w:r>
    </w:p>
    <w:p w14:paraId="0C338F71"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3. </w:t>
      </w:r>
      <w:r w:rsidRPr="00E92D81">
        <w:rPr>
          <w:rFonts w:asciiTheme="majorHAnsi" w:hAnsiTheme="majorHAnsi" w:cstheme="majorHAnsi"/>
          <w:b/>
          <w:bCs/>
          <w:color w:val="auto"/>
          <w:sz w:val="28"/>
          <w:szCs w:val="28"/>
          <w:u w:color="FF0000"/>
        </w:rPr>
        <w:t>Nguyên tắc xét</w:t>
      </w:r>
      <w:r w:rsidRPr="00E92D81">
        <w:rPr>
          <w:rFonts w:asciiTheme="majorHAnsi" w:hAnsiTheme="majorHAnsi" w:cstheme="majorHAnsi"/>
          <w:b/>
          <w:bCs/>
          <w:color w:val="auto"/>
          <w:sz w:val="28"/>
          <w:szCs w:val="28"/>
        </w:rPr>
        <w:t xml:space="preserve"> tặng </w:t>
      </w:r>
    </w:p>
    <w:p w14:paraId="3112A26A"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1.</w:t>
      </w:r>
      <w:r w:rsidRPr="00E92D81">
        <w:rPr>
          <w:rFonts w:asciiTheme="majorHAnsi" w:hAnsiTheme="majorHAnsi" w:cstheme="majorHAnsi"/>
          <w:color w:val="auto"/>
          <w:sz w:val="28"/>
          <w:szCs w:val="28"/>
        </w:rPr>
        <w:t xml:space="preserve"> </w:t>
      </w:r>
      <w:r w:rsidRPr="00E92D81">
        <w:rPr>
          <w:rFonts w:asciiTheme="majorHAnsi" w:hAnsiTheme="majorHAnsi" w:cstheme="majorHAnsi"/>
          <w:color w:val="auto"/>
          <w:sz w:val="28"/>
          <w:szCs w:val="28"/>
          <w:u w:color="FF0000"/>
        </w:rPr>
        <w:t>Việc xét</w:t>
      </w:r>
      <w:r w:rsidRPr="00E92D81">
        <w:rPr>
          <w:rFonts w:asciiTheme="majorHAnsi" w:hAnsiTheme="majorHAnsi" w:cstheme="majorHAnsi"/>
          <w:color w:val="auto"/>
          <w:sz w:val="28"/>
          <w:szCs w:val="28"/>
        </w:rPr>
        <w:t xml:space="preserve">, chọn công dân tiêu biểu phải bảo đảm dân chủ, công khai, công bằng, bỏ phiếu kín của </w:t>
      </w:r>
      <w:r w:rsidRPr="00E92D81">
        <w:rPr>
          <w:rFonts w:asciiTheme="majorHAnsi" w:hAnsiTheme="majorHAnsi" w:cstheme="majorHAnsi"/>
          <w:color w:val="auto"/>
          <w:sz w:val="28"/>
          <w:szCs w:val="28"/>
          <w:u w:color="FF0000"/>
        </w:rPr>
        <w:t>Hội đồng</w:t>
      </w:r>
      <w:r w:rsidRPr="00E92D81">
        <w:rPr>
          <w:rFonts w:asciiTheme="majorHAnsi" w:hAnsiTheme="majorHAnsi" w:cstheme="majorHAnsi"/>
          <w:color w:val="auto"/>
          <w:sz w:val="28"/>
          <w:szCs w:val="28"/>
        </w:rPr>
        <w:t xml:space="preserve"> Thi đua - Khen thưởng các cấp, các ngành và tuân thủ các quy định của Quy chế này. </w:t>
      </w:r>
    </w:p>
    <w:p w14:paraId="32ED9779" w14:textId="43ACF54E"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Các cơ quan, đơn vị, địa phương hoặc các tổ chức thành viên </w:t>
      </w:r>
      <w:r w:rsidR="00FC1951" w:rsidRPr="00E92D81">
        <w:rPr>
          <w:rFonts w:asciiTheme="majorHAnsi" w:hAnsiTheme="majorHAnsi" w:cstheme="majorHAnsi"/>
          <w:color w:val="auto"/>
          <w:sz w:val="28"/>
          <w:szCs w:val="28"/>
        </w:rPr>
        <w:t xml:space="preserve">Ủy ban </w:t>
      </w:r>
      <w:r w:rsidRPr="00E92D81">
        <w:rPr>
          <w:rFonts w:asciiTheme="majorHAnsi" w:hAnsiTheme="majorHAnsi" w:cstheme="majorHAnsi"/>
          <w:color w:val="auto"/>
          <w:sz w:val="28"/>
          <w:szCs w:val="28"/>
        </w:rPr>
        <w:t>Mặt trận Tổ quốc Việt Nam và các tổ chức chính trị - xã hội</w:t>
      </w:r>
      <w:r w:rsidR="002908D5" w:rsidRPr="00E92D81">
        <w:rPr>
          <w:rFonts w:asciiTheme="majorHAnsi" w:hAnsiTheme="majorHAnsi" w:cstheme="majorHAnsi"/>
          <w:color w:val="auto"/>
          <w:sz w:val="28"/>
          <w:szCs w:val="28"/>
        </w:rPr>
        <w:t xml:space="preserve"> thành phố</w:t>
      </w:r>
      <w:r w:rsidRPr="00E92D81">
        <w:rPr>
          <w:rFonts w:asciiTheme="majorHAnsi" w:hAnsiTheme="majorHAnsi" w:cstheme="majorHAnsi"/>
          <w:color w:val="auto"/>
          <w:sz w:val="28"/>
          <w:szCs w:val="28"/>
        </w:rPr>
        <w:t xml:space="preserve">, các </w:t>
      </w:r>
      <w:r w:rsidRPr="00E92D81">
        <w:rPr>
          <w:rStyle w:val="apple-converted-space"/>
          <w:rFonts w:asciiTheme="majorHAnsi" w:hAnsiTheme="majorHAnsi" w:cstheme="majorHAnsi"/>
          <w:color w:val="auto"/>
          <w:sz w:val="28"/>
          <w:szCs w:val="28"/>
          <w:shd w:val="clear" w:color="auto" w:fill="FFFFFF"/>
        </w:rPr>
        <w:t xml:space="preserve">cơ quan </w:t>
      </w:r>
      <w:r w:rsidR="008C26EE" w:rsidRPr="00E92D81">
        <w:rPr>
          <w:rStyle w:val="apple-converted-space"/>
          <w:rFonts w:asciiTheme="majorHAnsi" w:hAnsiTheme="majorHAnsi" w:cstheme="majorHAnsi"/>
          <w:color w:val="auto"/>
          <w:sz w:val="28"/>
          <w:szCs w:val="28"/>
          <w:shd w:val="clear" w:color="auto" w:fill="FFFFFF"/>
        </w:rPr>
        <w:t>thông tấn, báo chí</w:t>
      </w:r>
      <w:r w:rsidRPr="00E92D81">
        <w:rPr>
          <w:rFonts w:asciiTheme="majorHAnsi" w:hAnsiTheme="majorHAnsi" w:cstheme="majorHAnsi"/>
          <w:color w:val="auto"/>
          <w:sz w:val="28"/>
          <w:szCs w:val="28"/>
        </w:rPr>
        <w:t xml:space="preserve"> có trách nhiệm chủ động phát hiện các cá nhân có thành tích đặc biệt xuất sắc, tiêu biểu nhất trong từng lĩnh vực để đề cử, giới thiệu cấp có thẩm quyền bình xét trao tặng danh hiệu và biểu dương khen thưởng.</w:t>
      </w:r>
    </w:p>
    <w:p w14:paraId="5FD8C410"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3.</w:t>
      </w:r>
      <w:r w:rsidRPr="00E92D81">
        <w:rPr>
          <w:rFonts w:asciiTheme="majorHAnsi" w:hAnsiTheme="majorHAnsi" w:cstheme="majorHAnsi"/>
          <w:color w:val="auto"/>
          <w:sz w:val="28"/>
          <w:szCs w:val="28"/>
        </w:rPr>
        <w:t xml:space="preserve"> Mỗi cá nhân chỉ được tặng danh hiệu “Công dân tiêu biểu thành phố Huế” một lần. Không áp dụng hình thức truy tặng. </w:t>
      </w:r>
    </w:p>
    <w:p w14:paraId="19E6821E"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4. Số lượng xét tặng </w:t>
      </w:r>
    </w:p>
    <w:p w14:paraId="637538BD" w14:textId="18E1F42D" w:rsidR="003120FF" w:rsidRPr="00E92D81" w:rsidRDefault="003120FF" w:rsidP="00BA52FD">
      <w:pPr>
        <w:spacing w:before="60" w:after="60"/>
        <w:ind w:firstLine="567"/>
        <w:jc w:val="both"/>
        <w:rPr>
          <w:rStyle w:val="BodyTextChar1"/>
          <w:rFonts w:asciiTheme="majorHAnsi" w:hAnsiTheme="majorHAnsi" w:cstheme="majorHAnsi"/>
          <w:color w:val="auto"/>
          <w:sz w:val="28"/>
          <w:szCs w:val="28"/>
          <w:shd w:val="clear" w:color="auto" w:fill="auto"/>
        </w:rPr>
      </w:pPr>
      <w:r w:rsidRPr="00E92D81">
        <w:rPr>
          <w:rFonts w:asciiTheme="majorHAnsi" w:hAnsiTheme="majorHAnsi" w:cstheme="majorHAnsi"/>
          <w:color w:val="auto"/>
          <w:sz w:val="28"/>
          <w:szCs w:val="28"/>
        </w:rPr>
        <w:t>Danh hiệu “Công dân tiêu biểu thành phố Huế” được xét tặng 05 năm một lần cho không quá 10 cá nhân có thành tích đặc biệt xuất sắc, tiêu biểu nhất trên từng lĩnh vực đạt tiêu chuẩn theo quy định.</w:t>
      </w:r>
    </w:p>
    <w:p w14:paraId="4148D1FD" w14:textId="6DE57800" w:rsidR="0035458D" w:rsidRPr="00E92D81" w:rsidRDefault="0035458D" w:rsidP="003120FF">
      <w:pPr>
        <w:pStyle w:val="Heading10"/>
        <w:keepNext/>
        <w:keepLines/>
        <w:shd w:val="clear" w:color="auto" w:fill="auto"/>
        <w:spacing w:before="120" w:after="0" w:line="262" w:lineRule="auto"/>
        <w:rPr>
          <w:rFonts w:asciiTheme="majorHAnsi" w:hAnsiTheme="majorHAnsi" w:cstheme="majorHAnsi"/>
          <w:b w:val="0"/>
          <w:sz w:val="28"/>
          <w:szCs w:val="28"/>
        </w:rPr>
      </w:pPr>
      <w:bookmarkStart w:id="3" w:name="bookmark3"/>
      <w:r w:rsidRPr="00E92D81">
        <w:rPr>
          <w:rStyle w:val="Heading1"/>
          <w:rFonts w:asciiTheme="majorHAnsi" w:hAnsiTheme="majorHAnsi" w:cstheme="majorHAnsi"/>
          <w:b/>
          <w:sz w:val="28"/>
          <w:szCs w:val="28"/>
          <w:lang w:eastAsia="vi-VN"/>
        </w:rPr>
        <w:lastRenderedPageBreak/>
        <w:t>Chương II</w:t>
      </w:r>
      <w:bookmarkEnd w:id="3"/>
    </w:p>
    <w:p w14:paraId="21AC9E18" w14:textId="7F524C5F" w:rsidR="0035458D" w:rsidRPr="00E92D81" w:rsidRDefault="003120FF" w:rsidP="003120FF">
      <w:pPr>
        <w:pStyle w:val="Heading10"/>
        <w:keepNext/>
        <w:keepLines/>
        <w:shd w:val="clear" w:color="auto" w:fill="auto"/>
        <w:spacing w:after="120" w:line="262" w:lineRule="auto"/>
        <w:rPr>
          <w:rFonts w:asciiTheme="majorHAnsi" w:hAnsiTheme="majorHAnsi" w:cstheme="majorHAnsi"/>
          <w:b w:val="0"/>
          <w:sz w:val="28"/>
          <w:szCs w:val="28"/>
          <w:lang w:val="en-US" w:eastAsia="vi-VN"/>
        </w:rPr>
      </w:pPr>
      <w:r w:rsidRPr="00E92D81">
        <w:rPr>
          <w:rStyle w:val="Heading1"/>
          <w:rFonts w:asciiTheme="majorHAnsi" w:hAnsiTheme="majorHAnsi" w:cstheme="majorHAnsi"/>
          <w:b/>
          <w:sz w:val="28"/>
          <w:szCs w:val="28"/>
          <w:lang w:val="en-US" w:eastAsia="vi-VN"/>
        </w:rPr>
        <w:t>TIÊU CHUẨN XÉT TẶNG VÀ HỘI ĐỒNG XÉT TẶNG</w:t>
      </w:r>
    </w:p>
    <w:p w14:paraId="7F1DFBB6" w14:textId="6FD03F6D"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bCs/>
          <w:color w:val="auto"/>
          <w:sz w:val="28"/>
          <w:szCs w:val="28"/>
        </w:rPr>
        <w:t>Điều 5. Tiêu chuẩn xét tặng</w:t>
      </w:r>
    </w:p>
    <w:p w14:paraId="3C4E6D14" w14:textId="59DCDDB0" w:rsidR="003120FF" w:rsidRPr="00E92D81" w:rsidRDefault="001D3919" w:rsidP="00BA52FD">
      <w:pPr>
        <w:pStyle w:val="ListParagraph"/>
        <w:spacing w:before="60" w:after="60"/>
        <w:ind w:left="0"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lang w:val="en-US"/>
        </w:rPr>
        <w:t xml:space="preserve">Trong thời gian 05 năm trước thời điểm đề nghị, </w:t>
      </w:r>
      <w:r w:rsidRPr="00E92D81">
        <w:rPr>
          <w:rFonts w:asciiTheme="majorHAnsi" w:hAnsiTheme="majorHAnsi" w:cstheme="majorHAnsi"/>
          <w:color w:val="auto"/>
          <w:sz w:val="28"/>
          <w:szCs w:val="28"/>
        </w:rPr>
        <w:t>c</w:t>
      </w:r>
      <w:r w:rsidR="003120FF" w:rsidRPr="00E92D81">
        <w:rPr>
          <w:rFonts w:asciiTheme="majorHAnsi" w:hAnsiTheme="majorHAnsi" w:cstheme="majorHAnsi"/>
          <w:color w:val="auto"/>
          <w:sz w:val="28"/>
          <w:szCs w:val="28"/>
        </w:rPr>
        <w:t xml:space="preserve">á nhân được xét tặng danh hiệu “Công dân tiêu biểu thành phố Huế” phải chấp hành tốt chủ trương của Đảng, chính sách, pháp luật của Nhà nước, cá nhân và gia đình gương mẫu trong công tác, học tập và nơi cư trú, được người dân, đồng nghiệp, cộng đồng xã hội yêu quý và cá nhân đó có thành tích đặc biệt xuất sắc tiêu biểu trên từng lĩnh vực, cụ thể như sau: </w:t>
      </w:r>
    </w:p>
    <w:p w14:paraId="27BB6AC3" w14:textId="63B181FA" w:rsidR="003120FF" w:rsidRPr="00E92D81" w:rsidRDefault="003120FF" w:rsidP="00BA52FD">
      <w:pPr>
        <w:spacing w:before="60" w:after="60"/>
        <w:ind w:firstLine="567"/>
        <w:jc w:val="both"/>
        <w:rPr>
          <w:rFonts w:asciiTheme="majorHAnsi" w:hAnsiTheme="majorHAnsi" w:cstheme="majorHAnsi"/>
          <w:b/>
          <w:color w:val="auto"/>
          <w:spacing w:val="4"/>
          <w:sz w:val="28"/>
          <w:szCs w:val="28"/>
        </w:rPr>
      </w:pPr>
      <w:r w:rsidRPr="00E92D81">
        <w:rPr>
          <w:rFonts w:asciiTheme="majorHAnsi" w:hAnsiTheme="majorHAnsi" w:cstheme="majorHAnsi"/>
          <w:b/>
          <w:color w:val="auto"/>
          <w:sz w:val="28"/>
          <w:szCs w:val="28"/>
        </w:rPr>
        <w:t xml:space="preserve">1. </w:t>
      </w:r>
      <w:r w:rsidRPr="00E92D81">
        <w:rPr>
          <w:rFonts w:asciiTheme="majorHAnsi" w:hAnsiTheme="majorHAnsi" w:cstheme="majorHAnsi"/>
          <w:b/>
          <w:color w:val="auto"/>
          <w:spacing w:val="4"/>
          <w:sz w:val="28"/>
          <w:szCs w:val="28"/>
        </w:rPr>
        <w:t xml:space="preserve">Lĩnh vực công tác xây dựng Đảng, quản lý Nhà nước, hoạt động của </w:t>
      </w:r>
      <w:r w:rsidR="0090005A" w:rsidRPr="00E92D81">
        <w:rPr>
          <w:rFonts w:asciiTheme="majorHAnsi" w:hAnsiTheme="majorHAnsi" w:cstheme="majorHAnsi"/>
          <w:b/>
          <w:color w:val="auto"/>
          <w:spacing w:val="4"/>
          <w:sz w:val="28"/>
          <w:szCs w:val="28"/>
          <w:lang w:val="en-US"/>
        </w:rPr>
        <w:t xml:space="preserve">Ủy ban </w:t>
      </w:r>
      <w:r w:rsidRPr="00E92D81">
        <w:rPr>
          <w:rFonts w:asciiTheme="majorHAnsi" w:hAnsiTheme="majorHAnsi" w:cstheme="majorHAnsi"/>
          <w:b/>
          <w:color w:val="auto"/>
          <w:spacing w:val="4"/>
          <w:sz w:val="28"/>
          <w:szCs w:val="28"/>
          <w:u w:color="FF0000"/>
        </w:rPr>
        <w:t>Mặt trận</w:t>
      </w:r>
      <w:r w:rsidRPr="00E92D81">
        <w:rPr>
          <w:rFonts w:asciiTheme="majorHAnsi" w:hAnsiTheme="majorHAnsi" w:cstheme="majorHAnsi"/>
          <w:b/>
          <w:color w:val="auto"/>
          <w:spacing w:val="4"/>
          <w:sz w:val="28"/>
          <w:szCs w:val="28"/>
        </w:rPr>
        <w:t xml:space="preserve"> Tổ quốc Việt Nam và các tổ chức chính trị - xã hội</w:t>
      </w:r>
    </w:p>
    <w:p w14:paraId="5BFB9427" w14:textId="6F0C8BCB"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Cá nhân có sáng kiến, giải pháp hữu ích đem lại hiệu quả cao trong lĩnh vực công tác được </w:t>
      </w:r>
      <w:r w:rsidR="00AC76C3" w:rsidRPr="00E92D81">
        <w:rPr>
          <w:rFonts w:asciiTheme="majorHAnsi" w:hAnsiTheme="majorHAnsi" w:cstheme="majorHAnsi"/>
          <w:color w:val="auto"/>
          <w:sz w:val="28"/>
          <w:szCs w:val="28"/>
          <w:u w:color="FF0000"/>
          <w:lang w:val="en-US"/>
        </w:rPr>
        <w:t>thành phố hoặc</w:t>
      </w:r>
      <w:r w:rsidRPr="00E92D81">
        <w:rPr>
          <w:rFonts w:asciiTheme="majorHAnsi" w:hAnsiTheme="majorHAnsi" w:cstheme="majorHAnsi"/>
          <w:color w:val="auto"/>
          <w:sz w:val="28"/>
          <w:szCs w:val="28"/>
        </w:rPr>
        <w:t xml:space="preserve"> bộ, ngành, đoàn thể Trung ương công nhận; gương mẫu đi đầu trong các phong trào thi đua, các cuộc vận động, trong việc “Học tập và làm theo tư tưởng, đạo đức, phong cách Hồ Chí Minh”; có tinh thần đoàn kết, xây dựng tập thể;</w:t>
      </w:r>
      <w:r w:rsidR="00850358" w:rsidRPr="00E92D81">
        <w:rPr>
          <w:rFonts w:asciiTheme="majorHAnsi" w:hAnsiTheme="majorHAnsi" w:cstheme="majorHAnsi"/>
          <w:color w:val="auto"/>
          <w:sz w:val="28"/>
          <w:szCs w:val="28"/>
          <w:lang w:val="en-US"/>
        </w:rPr>
        <w:t xml:space="preserve"> </w:t>
      </w:r>
      <w:r w:rsidR="00850358" w:rsidRPr="00E92D81">
        <w:rPr>
          <w:rFonts w:asciiTheme="majorHAnsi" w:hAnsiTheme="majorHAnsi" w:cstheme="majorHAnsi"/>
          <w:color w:val="auto"/>
          <w:sz w:val="28"/>
          <w:szCs w:val="28"/>
        </w:rPr>
        <w:t>tham mưu, đề xuất các chủ trương, giải pháp, quyết sách thiết thực, hiệu quả, góp phần mang lại lợi ích cho thành phố</w:t>
      </w:r>
      <w:r w:rsidR="00850358" w:rsidRPr="00E92D81">
        <w:rPr>
          <w:rFonts w:asciiTheme="majorHAnsi" w:hAnsiTheme="majorHAnsi" w:cstheme="majorHAnsi"/>
          <w:color w:val="auto"/>
          <w:sz w:val="28"/>
          <w:szCs w:val="28"/>
          <w:lang w:val="en-US"/>
        </w:rPr>
        <w:t>;</w:t>
      </w:r>
      <w:r w:rsidRPr="00E92D81">
        <w:rPr>
          <w:rFonts w:asciiTheme="majorHAnsi" w:hAnsiTheme="majorHAnsi" w:cstheme="majorHAnsi"/>
          <w:color w:val="auto"/>
          <w:sz w:val="28"/>
          <w:szCs w:val="28"/>
        </w:rPr>
        <w:t xml:space="preserve"> có ý thức trách nhiệm với tập thể, với cộng đồng; có tinh thần dám nghĩ, dám làm, dám chịu trách nhiệm vì lợi ích chung của tập thể, được đồng nghiệp tín nhiệm; ưu tiên cá nhân đã được khen thưởng cấp Nhà nước.</w:t>
      </w:r>
    </w:p>
    <w:p w14:paraId="5D6F89C9" w14:textId="77777777"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color w:val="auto"/>
          <w:sz w:val="28"/>
          <w:szCs w:val="28"/>
        </w:rPr>
        <w:t xml:space="preserve">2. Lĩnh vực lao động, sản xuất, kinh doanh </w:t>
      </w:r>
    </w:p>
    <w:p w14:paraId="1B05DA42" w14:textId="57CCC2BD" w:rsidR="003120FF" w:rsidRPr="00E92D81" w:rsidRDefault="003120FF" w:rsidP="00BA52FD">
      <w:pPr>
        <w:spacing w:before="60" w:after="60"/>
        <w:ind w:firstLine="567"/>
        <w:jc w:val="both"/>
        <w:rPr>
          <w:rFonts w:asciiTheme="majorHAnsi" w:hAnsiTheme="majorHAnsi" w:cstheme="majorHAnsi"/>
          <w:color w:val="auto"/>
          <w:spacing w:val="-2"/>
          <w:sz w:val="28"/>
          <w:szCs w:val="28"/>
        </w:rPr>
      </w:pPr>
      <w:r w:rsidRPr="00E92D81">
        <w:rPr>
          <w:rFonts w:asciiTheme="majorHAnsi" w:hAnsiTheme="majorHAnsi" w:cstheme="majorHAnsi"/>
          <w:color w:val="auto"/>
          <w:spacing w:val="-2"/>
          <w:sz w:val="28"/>
          <w:szCs w:val="28"/>
        </w:rPr>
        <w:t xml:space="preserve">a) Đối với nông dân: Ứng dụng khoa học kỹ thuật, công nghệ mới vào sản xuất, kinh doanh đạt năng suất, chất lượng, hiệu quả kinh tế cao; đi đầu trong việc sản xuất theo hướng bền vững gắn với bảo vệ môi trường; năng động, sáng tạo, tích cực hướng dẫn, phổ biến kinh nghiệm sản xuất, áp dụng tiến bộ khoa học kỹ thuật, tạo việc làm cho nhiều người, tăng thu nhập cho người lao động ở nông thôn, giúp đỡ nhiều hộ nông dân </w:t>
      </w:r>
      <w:r w:rsidRPr="00E92D81">
        <w:rPr>
          <w:rFonts w:asciiTheme="majorHAnsi" w:hAnsiTheme="majorHAnsi" w:cstheme="majorHAnsi"/>
          <w:color w:val="auto"/>
          <w:spacing w:val="-2"/>
          <w:sz w:val="28"/>
          <w:szCs w:val="28"/>
          <w:u w:color="FF0000"/>
        </w:rPr>
        <w:t>thoát nghèo</w:t>
      </w:r>
      <w:r w:rsidRPr="00E92D81">
        <w:rPr>
          <w:rFonts w:asciiTheme="majorHAnsi" w:hAnsiTheme="majorHAnsi" w:cstheme="majorHAnsi"/>
          <w:color w:val="auto"/>
          <w:spacing w:val="-2"/>
          <w:sz w:val="28"/>
          <w:szCs w:val="28"/>
        </w:rPr>
        <w:t xml:space="preserve">; ưu tiên cá nhân đã được tặng Bằng khen của </w:t>
      </w:r>
      <w:r w:rsidRPr="00E92D81">
        <w:rPr>
          <w:rFonts w:asciiTheme="majorHAnsi" w:hAnsiTheme="majorHAnsi" w:cstheme="majorHAnsi"/>
          <w:color w:val="auto"/>
          <w:spacing w:val="-2"/>
          <w:sz w:val="28"/>
          <w:szCs w:val="28"/>
          <w:u w:color="FF0000"/>
        </w:rPr>
        <w:t>Chủ tịch</w:t>
      </w:r>
      <w:r w:rsidRPr="00E92D81">
        <w:rPr>
          <w:rFonts w:asciiTheme="majorHAnsi" w:hAnsiTheme="majorHAnsi" w:cstheme="majorHAnsi"/>
          <w:color w:val="auto"/>
          <w:spacing w:val="-2"/>
          <w:sz w:val="28"/>
          <w:szCs w:val="28"/>
        </w:rPr>
        <w:t xml:space="preserve"> Ủy ban nhân dân thành phố trở lên.</w:t>
      </w:r>
    </w:p>
    <w:p w14:paraId="4A92E194" w14:textId="201A7AA6" w:rsidR="003120FF" w:rsidRPr="00E92D81" w:rsidRDefault="003120FF" w:rsidP="00BA52FD">
      <w:pPr>
        <w:spacing w:before="60" w:after="60"/>
        <w:ind w:firstLine="567"/>
        <w:jc w:val="both"/>
        <w:rPr>
          <w:rFonts w:asciiTheme="majorHAnsi" w:hAnsiTheme="majorHAnsi" w:cstheme="majorHAnsi"/>
          <w:color w:val="auto"/>
          <w:spacing w:val="-2"/>
          <w:sz w:val="28"/>
          <w:szCs w:val="28"/>
        </w:rPr>
      </w:pPr>
      <w:r w:rsidRPr="00E92D81">
        <w:rPr>
          <w:rFonts w:asciiTheme="majorHAnsi" w:hAnsiTheme="majorHAnsi" w:cstheme="majorHAnsi"/>
          <w:color w:val="auto"/>
          <w:spacing w:val="-2"/>
          <w:sz w:val="28"/>
          <w:szCs w:val="28"/>
        </w:rPr>
        <w:t>b) Đối với người l</w:t>
      </w:r>
      <w:r w:rsidR="00567C57" w:rsidRPr="00E92D81">
        <w:rPr>
          <w:rFonts w:asciiTheme="majorHAnsi" w:hAnsiTheme="majorHAnsi" w:cstheme="majorHAnsi"/>
          <w:color w:val="auto"/>
          <w:spacing w:val="-2"/>
          <w:sz w:val="28"/>
          <w:szCs w:val="28"/>
        </w:rPr>
        <w:t>ao động: Có sáng kiến, sáng chế hoặc</w:t>
      </w:r>
      <w:r w:rsidRPr="00E92D81">
        <w:rPr>
          <w:rFonts w:asciiTheme="majorHAnsi" w:hAnsiTheme="majorHAnsi" w:cstheme="majorHAnsi"/>
          <w:color w:val="auto"/>
          <w:spacing w:val="-2"/>
          <w:sz w:val="28"/>
          <w:szCs w:val="28"/>
        </w:rPr>
        <w:t xml:space="preserve"> đề tài nghiên cứu khoa học mang lại lợi í</w:t>
      </w:r>
      <w:r w:rsidR="00F529C3" w:rsidRPr="00E92D81">
        <w:rPr>
          <w:rFonts w:asciiTheme="majorHAnsi" w:hAnsiTheme="majorHAnsi" w:cstheme="majorHAnsi"/>
          <w:color w:val="auto"/>
          <w:spacing w:val="-2"/>
          <w:sz w:val="28"/>
          <w:szCs w:val="28"/>
        </w:rPr>
        <w:t>ch giá trị cao cho doanh nghiệp</w:t>
      </w:r>
      <w:r w:rsidRPr="00E92D81">
        <w:rPr>
          <w:rFonts w:asciiTheme="majorHAnsi" w:hAnsiTheme="majorHAnsi" w:cstheme="majorHAnsi"/>
          <w:color w:val="auto"/>
          <w:spacing w:val="-2"/>
          <w:sz w:val="28"/>
          <w:szCs w:val="28"/>
        </w:rPr>
        <w:t xml:space="preserve">; có nhiều đóng góp trong việc giúp đỡ đồng nghiệp nâng cao trình độ chuyên môn, tay nghề; giỏi chuyên môn, vững tay nghề, không ngừng học tập, nâng cao trình độ, đổi mới, sáng tạo, cải tiến kỹ thuật; ưu tiên cá nhân được tặng Bằng Lao động sáng tạo hoặc Bằng khen của </w:t>
      </w:r>
      <w:r w:rsidRPr="00E92D81">
        <w:rPr>
          <w:rFonts w:asciiTheme="majorHAnsi" w:hAnsiTheme="majorHAnsi" w:cstheme="majorHAnsi"/>
          <w:color w:val="auto"/>
          <w:spacing w:val="-2"/>
          <w:sz w:val="28"/>
          <w:szCs w:val="28"/>
          <w:u w:color="FF0000"/>
        </w:rPr>
        <w:t>Chủ tịch</w:t>
      </w:r>
      <w:r w:rsidRPr="00E92D81">
        <w:rPr>
          <w:rFonts w:asciiTheme="majorHAnsi" w:hAnsiTheme="majorHAnsi" w:cstheme="majorHAnsi"/>
          <w:color w:val="auto"/>
          <w:spacing w:val="-2"/>
          <w:sz w:val="28"/>
          <w:szCs w:val="28"/>
        </w:rPr>
        <w:t xml:space="preserve"> Ủy ban nhân dân thành phố trở lên. </w:t>
      </w:r>
    </w:p>
    <w:p w14:paraId="7FE4CF2A" w14:textId="396B9A62"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c) Đối với Doanh nhân: Có thành tích đặc biệt xuất sắc trong sản xuất, kinh doanh; lãnh đạo, điều hành doanh nghiệp hoạt động đạt hiệu quả kinh tế cao; có nhiều đóng góp đối với sự phát triển kinh tế - xã hội của thành phố, tích cực tham gia các hoạt động xã hội, từ thiện, bảo vệ môi trường; chấp hành tốt quy định của pháp luật trong sản xuất, kinh doanh, thực hiện tốt chính sách đối với người lao động, tạo việc làm cho nhiều người trong xã hội, có kết quả sản xuất kinh doanh tăng so với cùng kỳ;</w:t>
      </w:r>
      <w:r w:rsidR="00380744" w:rsidRPr="00E92D81">
        <w:t xml:space="preserve"> </w:t>
      </w:r>
      <w:r w:rsidR="00380744" w:rsidRPr="00E92D81">
        <w:rPr>
          <w:rFonts w:asciiTheme="majorHAnsi" w:hAnsiTheme="majorHAnsi" w:cstheme="majorHAnsi"/>
          <w:color w:val="auto"/>
          <w:sz w:val="28"/>
          <w:szCs w:val="28"/>
        </w:rPr>
        <w:t>tham gia tích cực vào các chương trình, đề án phát triển kinh tế trọng điểm của thành phố;</w:t>
      </w:r>
      <w:r w:rsidR="00380744" w:rsidRPr="00E92D81">
        <w:rPr>
          <w:color w:val="auto"/>
        </w:rPr>
        <w:t xml:space="preserve"> </w:t>
      </w:r>
      <w:r w:rsidRPr="00E92D81">
        <w:rPr>
          <w:rFonts w:asciiTheme="majorHAnsi" w:hAnsiTheme="majorHAnsi" w:cstheme="majorHAnsi"/>
          <w:color w:val="auto"/>
          <w:sz w:val="28"/>
          <w:szCs w:val="28"/>
        </w:rPr>
        <w:t>ưu tiên cá nhân đã đạt các giải thưởng cấp quốc gia hoặc quốc tế và được khen thưởng cấp Nhà nước.</w:t>
      </w:r>
    </w:p>
    <w:p w14:paraId="07EC8DC0" w14:textId="77777777"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color w:val="auto"/>
          <w:sz w:val="28"/>
          <w:szCs w:val="28"/>
        </w:rPr>
        <w:lastRenderedPageBreak/>
        <w:t xml:space="preserve">3. Lĩnh vực văn hóa, thể thao và du lịch </w:t>
      </w:r>
    </w:p>
    <w:p w14:paraId="1906AC3C" w14:textId="786CA2C6" w:rsidR="003120FF" w:rsidRPr="00F915AD" w:rsidRDefault="003120FF" w:rsidP="00BA52FD">
      <w:pPr>
        <w:spacing w:before="60" w:after="60"/>
        <w:ind w:firstLine="567"/>
        <w:jc w:val="both"/>
        <w:rPr>
          <w:rFonts w:asciiTheme="majorHAnsi" w:hAnsiTheme="majorHAnsi" w:cstheme="majorHAnsi"/>
          <w:color w:val="auto"/>
          <w:spacing w:val="-4"/>
          <w:sz w:val="28"/>
          <w:szCs w:val="28"/>
        </w:rPr>
      </w:pPr>
      <w:r w:rsidRPr="00F915AD">
        <w:rPr>
          <w:rFonts w:asciiTheme="majorHAnsi" w:hAnsiTheme="majorHAnsi" w:cstheme="majorHAnsi"/>
          <w:color w:val="auto"/>
          <w:spacing w:val="-4"/>
          <w:sz w:val="28"/>
          <w:szCs w:val="28"/>
        </w:rPr>
        <w:t xml:space="preserve">a) Văn nghệ sĩ, diễn viên tích cực tham gia hoạt động văn hóa nghệ thuật vì cộng đồng, có thành tích đặc biệt xuất sắc trong hoạt động văn hóa nghệ thuật, cá nhân có nhiều tác phẩm văn học nghệ thuật, âm nhạc, nhiều tác phẩm nghệ thuật sáng tạo, mới lạ, độc đáo được giới chuyên môn, công chúng đón nhận, đánh giá cao tạo được dấu ấn, trường phái mới, có thành tích trong bảo tồn và phát huy giá trị văn hóa địa phương, quốc gia; ưu tiên cá nhân đạt </w:t>
      </w:r>
      <w:r w:rsidR="00664E35" w:rsidRPr="00F915AD">
        <w:rPr>
          <w:rFonts w:asciiTheme="majorHAnsi" w:hAnsiTheme="majorHAnsi" w:cstheme="majorHAnsi"/>
          <w:color w:val="auto"/>
          <w:spacing w:val="-4"/>
          <w:sz w:val="28"/>
          <w:szCs w:val="28"/>
          <w:lang w:val="en-US"/>
        </w:rPr>
        <w:t xml:space="preserve">giải </w:t>
      </w:r>
      <w:r w:rsidRPr="00F915AD">
        <w:rPr>
          <w:rFonts w:asciiTheme="majorHAnsi" w:hAnsiTheme="majorHAnsi" w:cstheme="majorHAnsi"/>
          <w:color w:val="auto"/>
          <w:spacing w:val="-4"/>
          <w:sz w:val="28"/>
          <w:szCs w:val="28"/>
          <w:u w:color="FF0000"/>
        </w:rPr>
        <w:t>Huy chương</w:t>
      </w:r>
      <w:r w:rsidRPr="00F915AD">
        <w:rPr>
          <w:rFonts w:asciiTheme="majorHAnsi" w:hAnsiTheme="majorHAnsi" w:cstheme="majorHAnsi"/>
          <w:color w:val="auto"/>
          <w:spacing w:val="-4"/>
          <w:sz w:val="28"/>
          <w:szCs w:val="28"/>
        </w:rPr>
        <w:t xml:space="preserve"> Vàng, </w:t>
      </w:r>
      <w:r w:rsidRPr="00F915AD">
        <w:rPr>
          <w:rFonts w:asciiTheme="majorHAnsi" w:hAnsiTheme="majorHAnsi" w:cstheme="majorHAnsi"/>
          <w:color w:val="auto"/>
          <w:spacing w:val="-4"/>
          <w:sz w:val="28"/>
          <w:szCs w:val="28"/>
          <w:u w:color="FF0000"/>
        </w:rPr>
        <w:t>Huy chương</w:t>
      </w:r>
      <w:r w:rsidRPr="00F915AD">
        <w:rPr>
          <w:rFonts w:asciiTheme="majorHAnsi" w:hAnsiTheme="majorHAnsi" w:cstheme="majorHAnsi"/>
          <w:color w:val="auto"/>
          <w:spacing w:val="-4"/>
          <w:sz w:val="28"/>
          <w:szCs w:val="28"/>
        </w:rPr>
        <w:t xml:space="preserve"> Bạc, </w:t>
      </w:r>
      <w:r w:rsidRPr="00F915AD">
        <w:rPr>
          <w:rFonts w:asciiTheme="majorHAnsi" w:hAnsiTheme="majorHAnsi" w:cstheme="majorHAnsi"/>
          <w:color w:val="auto"/>
          <w:spacing w:val="-4"/>
          <w:sz w:val="28"/>
          <w:szCs w:val="28"/>
          <w:u w:color="FF0000"/>
        </w:rPr>
        <w:t>Huy chương</w:t>
      </w:r>
      <w:r w:rsidRPr="00F915AD">
        <w:rPr>
          <w:rFonts w:asciiTheme="majorHAnsi" w:hAnsiTheme="majorHAnsi" w:cstheme="majorHAnsi"/>
          <w:color w:val="auto"/>
          <w:spacing w:val="-4"/>
          <w:sz w:val="28"/>
          <w:szCs w:val="28"/>
        </w:rPr>
        <w:t xml:space="preserve"> Đồng tại các hội thi, hội diễn liên hoan quốc gia hoặc quốc tế. </w:t>
      </w:r>
    </w:p>
    <w:p w14:paraId="300A3717" w14:textId="3E6A260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b) Vận động viên, huấn luyện viên tiêu biểu có thành tích đặc biệt xuất sắc trong tham gia thi đấu hoặc huấn luyện thi đấu, đạt </w:t>
      </w:r>
      <w:r w:rsidRPr="00E92D81">
        <w:rPr>
          <w:rFonts w:asciiTheme="majorHAnsi" w:hAnsiTheme="majorHAnsi" w:cstheme="majorHAnsi"/>
          <w:color w:val="auto"/>
          <w:sz w:val="28"/>
          <w:szCs w:val="28"/>
          <w:u w:color="FF0000"/>
        </w:rPr>
        <w:t>Huy chương</w:t>
      </w:r>
      <w:r w:rsidRPr="00E92D81">
        <w:rPr>
          <w:rFonts w:asciiTheme="majorHAnsi" w:hAnsiTheme="majorHAnsi" w:cstheme="majorHAnsi"/>
          <w:color w:val="auto"/>
          <w:sz w:val="28"/>
          <w:szCs w:val="28"/>
        </w:rPr>
        <w:t xml:space="preserve"> Vàng, Huy chương Bạc, Huy chương Đồng tại các giải quốc tế. </w:t>
      </w:r>
    </w:p>
    <w:p w14:paraId="787BB5BD" w14:textId="2BF5B28E" w:rsidR="0071371E" w:rsidRPr="00E92D81" w:rsidRDefault="0071371E" w:rsidP="0071371E">
      <w:pPr>
        <w:spacing w:before="60" w:after="60"/>
        <w:ind w:firstLine="567"/>
        <w:jc w:val="both"/>
        <w:rPr>
          <w:rFonts w:asciiTheme="majorHAnsi" w:hAnsiTheme="majorHAnsi" w:cstheme="majorHAnsi"/>
          <w:color w:val="auto"/>
          <w:sz w:val="28"/>
          <w:szCs w:val="28"/>
          <w:lang w:val="en-US"/>
        </w:rPr>
      </w:pPr>
      <w:r w:rsidRPr="00E92D81">
        <w:rPr>
          <w:rFonts w:asciiTheme="majorHAnsi" w:hAnsiTheme="majorHAnsi" w:cstheme="majorHAnsi"/>
          <w:color w:val="auto"/>
          <w:sz w:val="28"/>
          <w:szCs w:val="28"/>
        </w:rPr>
        <w:t>c) Cá nhân có thành tích tiêu biểu, xuất sắc trong công tác quảng bá, xúc tiến, phát triển du lịch; xây dựng thương hiệu, sản phẩm và dịch vụ du lịch đặc trưng, góp phần thúc đẩy phát triển du lịch trở thành ngành kinh tế quan trọng của thành phố.</w:t>
      </w:r>
      <w:r w:rsidRPr="00E92D81">
        <w:rPr>
          <w:rFonts w:asciiTheme="majorHAnsi" w:hAnsiTheme="majorHAnsi" w:cstheme="majorHAnsi"/>
          <w:color w:val="auto"/>
          <w:sz w:val="28"/>
          <w:szCs w:val="28"/>
          <w:lang w:val="en-US"/>
        </w:rPr>
        <w:t xml:space="preserve"> </w:t>
      </w:r>
      <w:r w:rsidRPr="00E92D81">
        <w:rPr>
          <w:rFonts w:asciiTheme="majorHAnsi" w:hAnsiTheme="majorHAnsi" w:cstheme="majorHAnsi"/>
          <w:color w:val="auto"/>
          <w:sz w:val="28"/>
          <w:szCs w:val="28"/>
        </w:rPr>
        <w:t xml:space="preserve">Có </w:t>
      </w:r>
      <w:r w:rsidRPr="00E92D81">
        <w:rPr>
          <w:rStyle w:val="Strong"/>
          <w:rFonts w:asciiTheme="majorHAnsi" w:hAnsiTheme="majorHAnsi" w:cstheme="majorHAnsi"/>
          <w:b w:val="0"/>
          <w:color w:val="auto"/>
          <w:sz w:val="28"/>
          <w:szCs w:val="28"/>
        </w:rPr>
        <w:t>mô hình, sáng kiến, sản phẩm du lịch mới</w:t>
      </w:r>
      <w:r w:rsidRPr="00E92D81">
        <w:rPr>
          <w:rFonts w:asciiTheme="majorHAnsi" w:hAnsiTheme="majorHAnsi" w:cstheme="majorHAnsi"/>
          <w:color w:val="auto"/>
          <w:sz w:val="28"/>
          <w:szCs w:val="28"/>
        </w:rPr>
        <w:t>, dịch vụ du lịch chất lượng, góp phần thu hút du khách và nâng cao vị thế du lịch của thành phố.</w:t>
      </w:r>
      <w:r w:rsidRPr="00E92D81">
        <w:rPr>
          <w:rFonts w:asciiTheme="majorHAnsi" w:hAnsiTheme="majorHAnsi" w:cstheme="majorHAnsi"/>
          <w:color w:val="auto"/>
          <w:sz w:val="28"/>
          <w:szCs w:val="28"/>
          <w:lang w:val="en-US"/>
        </w:rPr>
        <w:t xml:space="preserve"> </w:t>
      </w:r>
      <w:r w:rsidRPr="00E92D81">
        <w:rPr>
          <w:rFonts w:asciiTheme="majorHAnsi" w:hAnsiTheme="majorHAnsi" w:cstheme="majorHAnsi"/>
          <w:color w:val="auto"/>
          <w:sz w:val="28"/>
          <w:szCs w:val="28"/>
        </w:rPr>
        <w:t xml:space="preserve">Ưu tiên cá nhân </w:t>
      </w:r>
      <w:r w:rsidRPr="00E92D81">
        <w:rPr>
          <w:rFonts w:asciiTheme="majorHAnsi" w:hAnsiTheme="majorHAnsi" w:cstheme="majorHAnsi"/>
          <w:color w:val="auto"/>
          <w:sz w:val="28"/>
          <w:szCs w:val="28"/>
          <w:lang w:val="en-US"/>
        </w:rPr>
        <w:t xml:space="preserve">đã </w:t>
      </w:r>
      <w:r w:rsidRPr="00E92D81">
        <w:rPr>
          <w:rFonts w:asciiTheme="majorHAnsi" w:hAnsiTheme="majorHAnsi" w:cstheme="majorHAnsi"/>
          <w:color w:val="auto"/>
          <w:sz w:val="28"/>
          <w:szCs w:val="28"/>
        </w:rPr>
        <w:t>được khen thưởng cấp Nhà nước.</w:t>
      </w:r>
    </w:p>
    <w:p w14:paraId="2480F683" w14:textId="77777777"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color w:val="auto"/>
          <w:sz w:val="28"/>
          <w:szCs w:val="28"/>
        </w:rPr>
        <w:t xml:space="preserve">4. Lĩnh vực y tế </w:t>
      </w:r>
    </w:p>
    <w:p w14:paraId="027DD889" w14:textId="4F40B3C6"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Cá nhân đang làm công tác quản lý hoặc chuyên môn kỹ thuật trong ngành y tế, có tài năng, y đức, tận tụy vì nghề nghiệp, hết lòng vì người bệnh; có thành tích đặc biệt xuất sắc trong phòng chống dịch bệnh, chữa bệnh, chăm sóc người bệnh; có công trình nghiên cứu khoa học hoặc có sáng kiến, giải pháp trong công tác chuyên môn đã được ứng dụng mang lại hiệu quả thực tế được </w:t>
      </w:r>
      <w:r w:rsidRPr="00E92D81">
        <w:rPr>
          <w:rFonts w:asciiTheme="majorHAnsi" w:hAnsiTheme="majorHAnsi" w:cstheme="majorHAnsi"/>
          <w:color w:val="auto"/>
          <w:sz w:val="28"/>
          <w:szCs w:val="28"/>
          <w:u w:color="FF0000"/>
        </w:rPr>
        <w:t>Hội đồng</w:t>
      </w:r>
      <w:r w:rsidRPr="00E92D81">
        <w:rPr>
          <w:rFonts w:asciiTheme="majorHAnsi" w:hAnsiTheme="majorHAnsi" w:cstheme="majorHAnsi"/>
          <w:color w:val="auto"/>
          <w:sz w:val="28"/>
          <w:szCs w:val="28"/>
        </w:rPr>
        <w:t xml:space="preserve"> Khoa học, sáng kiến cấp thành phố hoặc </w:t>
      </w:r>
      <w:r w:rsidRPr="00E92D81">
        <w:rPr>
          <w:rFonts w:asciiTheme="majorHAnsi" w:hAnsiTheme="majorHAnsi" w:cstheme="majorHAnsi"/>
          <w:color w:val="auto"/>
          <w:sz w:val="28"/>
          <w:szCs w:val="28"/>
          <w:u w:color="FF0000"/>
        </w:rPr>
        <w:t>Hội đồng</w:t>
      </w:r>
      <w:r w:rsidRPr="00E92D81">
        <w:rPr>
          <w:rFonts w:asciiTheme="majorHAnsi" w:hAnsiTheme="majorHAnsi" w:cstheme="majorHAnsi"/>
          <w:color w:val="auto"/>
          <w:sz w:val="28"/>
          <w:szCs w:val="28"/>
        </w:rPr>
        <w:t xml:space="preserve"> Khoa học cấp bộ, ngành, đoàn thể Trung ương công nhận. </w:t>
      </w:r>
      <w:r w:rsidR="00AC76C3" w:rsidRPr="00E92D81">
        <w:rPr>
          <w:rFonts w:asciiTheme="majorHAnsi" w:hAnsiTheme="majorHAnsi" w:cstheme="majorHAnsi"/>
          <w:color w:val="auto"/>
          <w:sz w:val="28"/>
          <w:szCs w:val="28"/>
          <w:u w:color="FF0000"/>
          <w:lang w:val="en-US"/>
        </w:rPr>
        <w:t>Ưu tiên cá nhân đã</w:t>
      </w:r>
      <w:r w:rsidRPr="00E92D81">
        <w:rPr>
          <w:rFonts w:asciiTheme="majorHAnsi" w:hAnsiTheme="majorHAnsi" w:cstheme="majorHAnsi"/>
          <w:color w:val="auto"/>
          <w:sz w:val="28"/>
          <w:szCs w:val="28"/>
          <w:u w:color="FF0000"/>
        </w:rPr>
        <w:t xml:space="preserve"> đạt</w:t>
      </w:r>
      <w:r w:rsidRPr="00E92D81">
        <w:rPr>
          <w:rFonts w:asciiTheme="majorHAnsi" w:hAnsiTheme="majorHAnsi" w:cstheme="majorHAnsi"/>
          <w:color w:val="auto"/>
          <w:sz w:val="28"/>
          <w:szCs w:val="28"/>
        </w:rPr>
        <w:t xml:space="preserve"> các giải th</w:t>
      </w:r>
      <w:r w:rsidR="00AC76C3" w:rsidRPr="00E92D81">
        <w:rPr>
          <w:rFonts w:asciiTheme="majorHAnsi" w:hAnsiTheme="majorHAnsi" w:cstheme="majorHAnsi"/>
          <w:color w:val="auto"/>
          <w:sz w:val="28"/>
          <w:szCs w:val="28"/>
        </w:rPr>
        <w:t>ưởng cấp quốc gia hoặc quốc tế</w:t>
      </w:r>
      <w:r w:rsidR="00AC76C3" w:rsidRPr="00E92D81">
        <w:rPr>
          <w:rFonts w:asciiTheme="majorHAnsi" w:hAnsiTheme="majorHAnsi" w:cstheme="majorHAnsi"/>
          <w:color w:val="auto"/>
          <w:sz w:val="28"/>
          <w:szCs w:val="28"/>
          <w:lang w:val="en-US"/>
        </w:rPr>
        <w:t xml:space="preserve"> hoặc</w:t>
      </w:r>
      <w:r w:rsidR="00AC76C3" w:rsidRPr="00E92D81">
        <w:rPr>
          <w:rFonts w:asciiTheme="majorHAnsi" w:hAnsiTheme="majorHAnsi" w:cstheme="majorHAnsi"/>
          <w:color w:val="auto"/>
          <w:sz w:val="28"/>
          <w:szCs w:val="28"/>
        </w:rPr>
        <w:t xml:space="preserve"> </w:t>
      </w:r>
      <w:r w:rsidRPr="00E92D81">
        <w:rPr>
          <w:rFonts w:asciiTheme="majorHAnsi" w:hAnsiTheme="majorHAnsi" w:cstheme="majorHAnsi"/>
          <w:color w:val="auto"/>
          <w:sz w:val="28"/>
          <w:szCs w:val="28"/>
        </w:rPr>
        <w:t>cá nhân đã được khen thưởng cấp Nhà nước.</w:t>
      </w:r>
    </w:p>
    <w:p w14:paraId="30E8A430"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5.</w:t>
      </w:r>
      <w:r w:rsidRPr="00E92D81">
        <w:rPr>
          <w:rFonts w:asciiTheme="majorHAnsi" w:hAnsiTheme="majorHAnsi" w:cstheme="majorHAnsi"/>
          <w:color w:val="auto"/>
          <w:sz w:val="28"/>
          <w:szCs w:val="28"/>
        </w:rPr>
        <w:t xml:space="preserve"> </w:t>
      </w:r>
      <w:r w:rsidRPr="00E92D81">
        <w:rPr>
          <w:rFonts w:asciiTheme="majorHAnsi" w:hAnsiTheme="majorHAnsi" w:cstheme="majorHAnsi"/>
          <w:b/>
          <w:color w:val="auto"/>
          <w:sz w:val="28"/>
          <w:szCs w:val="28"/>
        </w:rPr>
        <w:t>Lĩnh vực giáo dục và đào tạo</w:t>
      </w:r>
      <w:r w:rsidRPr="00E92D81">
        <w:rPr>
          <w:rFonts w:asciiTheme="majorHAnsi" w:hAnsiTheme="majorHAnsi" w:cstheme="majorHAnsi"/>
          <w:color w:val="auto"/>
          <w:sz w:val="28"/>
          <w:szCs w:val="28"/>
        </w:rPr>
        <w:t xml:space="preserve"> </w:t>
      </w:r>
    </w:p>
    <w:p w14:paraId="67EF838E" w14:textId="77777777" w:rsidR="003120FF" w:rsidRPr="00E92D81" w:rsidRDefault="003120FF" w:rsidP="00BA52FD">
      <w:pPr>
        <w:spacing w:before="60" w:after="60"/>
        <w:ind w:firstLine="567"/>
        <w:jc w:val="both"/>
        <w:rPr>
          <w:rFonts w:asciiTheme="majorHAnsi" w:hAnsiTheme="majorHAnsi" w:cstheme="majorHAnsi"/>
          <w:color w:val="auto"/>
          <w:spacing w:val="-2"/>
          <w:sz w:val="28"/>
          <w:szCs w:val="28"/>
        </w:rPr>
      </w:pPr>
      <w:r w:rsidRPr="00E92D81">
        <w:rPr>
          <w:rFonts w:asciiTheme="majorHAnsi" w:hAnsiTheme="majorHAnsi" w:cstheme="majorHAnsi"/>
          <w:color w:val="auto"/>
          <w:spacing w:val="-2"/>
          <w:sz w:val="28"/>
          <w:szCs w:val="28"/>
        </w:rPr>
        <w:t>a) Cá nhân đang tham gia trực tiếp làm công tác quản lý hoặc giảng dạy; tâm huyết, tận tụy với nghề; mẫu mực, tiêu biểu, xuất sắc, có ảnh hưởng rộng rãi trong ngành và xã hội, được học sinh, sinh viên, học viên, đồng nghiệp và nhân dân kính trọng; đi đầu trong việc đổi mới quản lý giáo dục, phương pháp dạy học; quản lý, giảng dạy đạt chất lượng, hiệu quả cao; ưu tiên cá nhân trực tiếp bồi dưỡng học sinh, sinh viên đạt giải quốc tế hoặc cá nhân đã được khen thưởng cấp Nhà nước.</w:t>
      </w:r>
    </w:p>
    <w:p w14:paraId="6A96BF51"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b) Học sinh, sinh viên tiêu biểu có thành tích xuất sắc và đạt </w:t>
      </w:r>
      <w:r w:rsidRPr="00E92D81">
        <w:rPr>
          <w:rFonts w:asciiTheme="majorHAnsi" w:hAnsiTheme="majorHAnsi" w:cstheme="majorHAnsi"/>
          <w:color w:val="auto"/>
          <w:sz w:val="28"/>
          <w:szCs w:val="28"/>
          <w:u w:color="FF0000"/>
        </w:rPr>
        <w:t>Huy chương</w:t>
      </w:r>
      <w:r w:rsidRPr="00E92D81">
        <w:rPr>
          <w:rFonts w:asciiTheme="majorHAnsi" w:hAnsiTheme="majorHAnsi" w:cstheme="majorHAnsi"/>
          <w:color w:val="auto"/>
          <w:sz w:val="28"/>
          <w:szCs w:val="28"/>
        </w:rPr>
        <w:t xml:space="preserve"> Vàng, </w:t>
      </w:r>
      <w:r w:rsidRPr="00E92D81">
        <w:rPr>
          <w:rFonts w:asciiTheme="majorHAnsi" w:hAnsiTheme="majorHAnsi" w:cstheme="majorHAnsi"/>
          <w:color w:val="auto"/>
          <w:sz w:val="28"/>
          <w:szCs w:val="28"/>
          <w:u w:color="FF0000"/>
        </w:rPr>
        <w:t>Huy chương</w:t>
      </w:r>
      <w:r w:rsidRPr="00E92D81">
        <w:rPr>
          <w:rFonts w:asciiTheme="majorHAnsi" w:hAnsiTheme="majorHAnsi" w:cstheme="majorHAnsi"/>
          <w:color w:val="auto"/>
          <w:sz w:val="28"/>
          <w:szCs w:val="28"/>
        </w:rPr>
        <w:t xml:space="preserve"> Bạc, Huy chương Đồng trong các kỳ thi cấp quốc gia hoặc quốc tế. </w:t>
      </w:r>
    </w:p>
    <w:p w14:paraId="3436735F" w14:textId="4D2344A2"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6.</w:t>
      </w:r>
      <w:r w:rsidRPr="00E92D81">
        <w:rPr>
          <w:rFonts w:asciiTheme="majorHAnsi" w:hAnsiTheme="majorHAnsi" w:cstheme="majorHAnsi"/>
          <w:color w:val="auto"/>
          <w:sz w:val="28"/>
          <w:szCs w:val="28"/>
        </w:rPr>
        <w:t xml:space="preserve"> </w:t>
      </w:r>
      <w:r w:rsidRPr="00E92D81">
        <w:rPr>
          <w:rFonts w:asciiTheme="majorHAnsi" w:hAnsiTheme="majorHAnsi" w:cstheme="majorHAnsi"/>
          <w:b/>
          <w:color w:val="auto"/>
          <w:sz w:val="28"/>
          <w:szCs w:val="28"/>
        </w:rPr>
        <w:t>Lĩnh vực kh</w:t>
      </w:r>
      <w:r w:rsidR="002C6027" w:rsidRPr="00E92D81">
        <w:rPr>
          <w:rFonts w:asciiTheme="majorHAnsi" w:hAnsiTheme="majorHAnsi" w:cstheme="majorHAnsi"/>
          <w:b/>
          <w:color w:val="auto"/>
          <w:sz w:val="28"/>
          <w:szCs w:val="28"/>
        </w:rPr>
        <w:t>oa học, công nghệ và môi trường</w:t>
      </w:r>
    </w:p>
    <w:p w14:paraId="27F4E166" w14:textId="77FB547F"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u w:color="FF0000"/>
        </w:rPr>
        <w:t>Cá nhân đạt</w:t>
      </w:r>
      <w:r w:rsidRPr="00E92D81">
        <w:rPr>
          <w:rFonts w:asciiTheme="majorHAnsi" w:hAnsiTheme="majorHAnsi" w:cstheme="majorHAnsi"/>
          <w:color w:val="auto"/>
          <w:sz w:val="28"/>
          <w:szCs w:val="28"/>
        </w:rPr>
        <w:t xml:space="preserve"> giải thưởng về khoa học, công nghệ và môi trường từ cấp thành phố trở lên hoặc có công trình, đề tài, </w:t>
      </w:r>
      <w:r w:rsidR="008C4317" w:rsidRPr="00E92D81">
        <w:rPr>
          <w:rFonts w:asciiTheme="majorHAnsi" w:hAnsiTheme="majorHAnsi" w:cstheme="majorHAnsi"/>
          <w:color w:val="auto"/>
          <w:sz w:val="28"/>
          <w:szCs w:val="28"/>
          <w:lang w:val="en-US"/>
        </w:rPr>
        <w:t>nghiên cứu</w:t>
      </w:r>
      <w:r w:rsidRPr="00E92D81">
        <w:rPr>
          <w:rFonts w:asciiTheme="majorHAnsi" w:hAnsiTheme="majorHAnsi" w:cstheme="majorHAnsi"/>
          <w:color w:val="auto"/>
          <w:sz w:val="28"/>
          <w:szCs w:val="28"/>
        </w:rPr>
        <w:t xml:space="preserve"> khoa học, công nghệ và môi trường từ cấp thành phố trở lên được nghiệm thu xếp loại xuất sắc hoặc có phát minh, sáng chế được bảo hộ quyền sở hữu trí tuệ, được ứng dụng thực tế có hiệu quả, mang lại lợi ích giá trị cao trong thực tiễn; ưu tiên cá nhân đã được khen thưởng cấp Nhà nước.</w:t>
      </w:r>
    </w:p>
    <w:p w14:paraId="7877D061"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lastRenderedPageBreak/>
        <w:t>7.</w:t>
      </w:r>
      <w:r w:rsidRPr="00E92D81">
        <w:rPr>
          <w:rFonts w:asciiTheme="majorHAnsi" w:hAnsiTheme="majorHAnsi" w:cstheme="majorHAnsi"/>
          <w:color w:val="auto"/>
          <w:sz w:val="28"/>
          <w:szCs w:val="28"/>
        </w:rPr>
        <w:t xml:space="preserve"> </w:t>
      </w:r>
      <w:r w:rsidRPr="00E92D81">
        <w:rPr>
          <w:rFonts w:asciiTheme="majorHAnsi" w:hAnsiTheme="majorHAnsi" w:cstheme="majorHAnsi"/>
          <w:b/>
          <w:color w:val="auto"/>
          <w:sz w:val="28"/>
          <w:szCs w:val="28"/>
        </w:rPr>
        <w:t>Lĩnh vực quốc phòng và an ninh</w:t>
      </w:r>
      <w:r w:rsidRPr="00E92D81">
        <w:rPr>
          <w:rFonts w:asciiTheme="majorHAnsi" w:hAnsiTheme="majorHAnsi" w:cstheme="majorHAnsi"/>
          <w:color w:val="auto"/>
          <w:sz w:val="28"/>
          <w:szCs w:val="28"/>
        </w:rPr>
        <w:t xml:space="preserve"> </w:t>
      </w:r>
    </w:p>
    <w:p w14:paraId="278220A3"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Cá nhân có hành động dũng cảm trong huấn luyện, sẵn sàng chiến đấu, có nhiều đóng góp trong công tác xây dựng lực lượng, đảm bảo hậu cần, kỹ thuật góp phần vào sự nghiệp xây dựng và bảo vệ Tổ quốc hoặc có thành tích tiêu biểu xuất sắc trong các hoạt động đảm bảo an ninh chính trị, trật tự an toàn xã hội; trong đấu tranh phòng chống tội phạm và các tệ nạn xã hội; trong công tác cứu nạn, cứu hộ, phòng chống thiên tai, dịch bệnh; ưu tiên cá nhân đã được tặng thưởng Huân chương Chiến công. </w:t>
      </w:r>
    </w:p>
    <w:p w14:paraId="462AC962"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8.</w:t>
      </w:r>
      <w:r w:rsidRPr="00E92D81">
        <w:rPr>
          <w:rFonts w:asciiTheme="majorHAnsi" w:hAnsiTheme="majorHAnsi" w:cstheme="majorHAnsi"/>
          <w:color w:val="auto"/>
          <w:sz w:val="28"/>
          <w:szCs w:val="28"/>
        </w:rPr>
        <w:t xml:space="preserve"> </w:t>
      </w:r>
      <w:r w:rsidRPr="00E92D81">
        <w:rPr>
          <w:rFonts w:asciiTheme="majorHAnsi" w:hAnsiTheme="majorHAnsi" w:cstheme="majorHAnsi"/>
          <w:b/>
          <w:color w:val="auto"/>
          <w:sz w:val="28"/>
          <w:szCs w:val="28"/>
        </w:rPr>
        <w:t>Lĩnh vực dân tộc, tôn giáo</w:t>
      </w:r>
      <w:r w:rsidRPr="00E92D81">
        <w:rPr>
          <w:rFonts w:asciiTheme="majorHAnsi" w:hAnsiTheme="majorHAnsi" w:cstheme="majorHAnsi"/>
          <w:color w:val="auto"/>
          <w:sz w:val="28"/>
          <w:szCs w:val="28"/>
        </w:rPr>
        <w:t xml:space="preserve"> </w:t>
      </w:r>
    </w:p>
    <w:p w14:paraId="727C88F8"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a) Đối với người dân tộc thiểu số: là tấm gương tiêu biểu, có ảnh hưởng trong dòng họ, dân tộc và cộng đồng dân cư nơi cư trú; có nhiều công lao đóng góp xây dựng và phát huy khối đại đoàn kết toàn dân tộc; có mối liên hệ chặt chẽ, gắn bó với đồng bào dân tộc; có khả năng quy tụ, tập hợp đồng bào dân tộc thiểu số, được người dân trong cộng đồng tín nhiệm, tin tưởng; </w:t>
      </w:r>
      <w:r w:rsidRPr="00E92D81">
        <w:rPr>
          <w:rFonts w:asciiTheme="majorHAnsi" w:hAnsiTheme="majorHAnsi" w:cstheme="majorHAnsi"/>
          <w:iCs/>
          <w:color w:val="auto"/>
          <w:sz w:val="28"/>
          <w:szCs w:val="28"/>
        </w:rPr>
        <w:t xml:space="preserve">có nhiều sáng tạo trong lao động, sản xuất, phát triển kinh tế; bảo vệ môi trường; </w:t>
      </w:r>
      <w:r w:rsidRPr="00E92D81">
        <w:rPr>
          <w:rFonts w:asciiTheme="majorHAnsi" w:hAnsiTheme="majorHAnsi" w:cstheme="majorHAnsi"/>
          <w:color w:val="auto"/>
          <w:sz w:val="28"/>
          <w:szCs w:val="28"/>
        </w:rPr>
        <w:t xml:space="preserve">ưu tiên cá nhân đã được khen thưởng cấp Nhà nước. </w:t>
      </w:r>
    </w:p>
    <w:p w14:paraId="2E9F802A" w14:textId="77777777" w:rsidR="003120FF" w:rsidRPr="00E92D81" w:rsidRDefault="003120FF" w:rsidP="00BA52FD">
      <w:pPr>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b) Chức sắc, chức việc, nhà tu hành đang sinh hoạt trong các tôn giáo hợp pháp trên địa bàn thành phố: là tấm gương điển hình tiêu biểu xuất sắc trong đồng bào các tôn giáo về đạo đức, về lao động, sản xuất, phát triển kinh tế, tích cực tham gia các cuộc vận động, các phong trào thi đua yêu nước; có nhiều hoạt động từ thiện, nhân đạo và đóng góp thiết thực cho xã hội, cộng đồng, góp phần củng cố và phát huy khối đại đoàn kết toàn dân tộc; ưu tiên cá nhân đã được khen thưởng cấp Nhà nước.</w:t>
      </w:r>
    </w:p>
    <w:p w14:paraId="38049EA7" w14:textId="77777777"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color w:val="auto"/>
          <w:sz w:val="28"/>
          <w:szCs w:val="28"/>
        </w:rPr>
        <w:t xml:space="preserve">9. Lĩnh vực hoạt động xã hội, nhân đạo, từ thiện </w:t>
      </w:r>
    </w:p>
    <w:p w14:paraId="24474CE1" w14:textId="54927450" w:rsidR="003120FF" w:rsidRPr="00E92D81" w:rsidRDefault="003120FF" w:rsidP="00BA52FD">
      <w:pPr>
        <w:spacing w:before="60" w:after="60"/>
        <w:ind w:firstLine="567"/>
        <w:jc w:val="both"/>
        <w:rPr>
          <w:rFonts w:asciiTheme="majorHAnsi" w:hAnsiTheme="majorHAnsi" w:cstheme="majorHAnsi"/>
          <w:color w:val="auto"/>
          <w:sz w:val="28"/>
          <w:szCs w:val="28"/>
          <w:lang w:val="en-US"/>
        </w:rPr>
      </w:pPr>
      <w:r w:rsidRPr="00E92D81">
        <w:rPr>
          <w:rFonts w:asciiTheme="majorHAnsi" w:hAnsiTheme="majorHAnsi" w:cstheme="majorHAnsi"/>
          <w:color w:val="auto"/>
          <w:sz w:val="28"/>
          <w:szCs w:val="28"/>
        </w:rPr>
        <w:t>Cá nhân có thành tích đặc biệt xuất sắc trong công tác từ thiện, nhân đạo và hoạt động xã hội</w:t>
      </w:r>
      <w:r w:rsidR="00173DD5" w:rsidRPr="00E92D81">
        <w:rPr>
          <w:rFonts w:asciiTheme="majorHAnsi" w:hAnsiTheme="majorHAnsi" w:cstheme="majorHAnsi"/>
          <w:color w:val="auto"/>
          <w:sz w:val="28"/>
          <w:szCs w:val="28"/>
          <w:lang w:val="en-US"/>
        </w:rPr>
        <w:t xml:space="preserve"> liên tục trong nhiều năm</w:t>
      </w:r>
      <w:r w:rsidRPr="00E92D81">
        <w:rPr>
          <w:rFonts w:asciiTheme="majorHAnsi" w:hAnsiTheme="majorHAnsi" w:cstheme="majorHAnsi"/>
          <w:color w:val="auto"/>
          <w:sz w:val="28"/>
          <w:szCs w:val="28"/>
        </w:rPr>
        <w:t>; có đóng góp cụ thể và mang lại hiệu quả cao về vật chất, tinh thần cho xã hội; tạo được uy tín cao trong xã hội, cộng đồng, góp phần cùng cấp ủy, chính quyền địa phương giải quyết các khó khăn cho người nghèo, người có hoàn cảnh đặc biệt khó khăn, vùng sâu, vùng xa, vùng bị thiệt hại do thiên tai, dịch bệnh.</w:t>
      </w:r>
      <w:r w:rsidR="00173DD5" w:rsidRPr="00E92D81">
        <w:rPr>
          <w:rFonts w:asciiTheme="majorHAnsi" w:hAnsiTheme="majorHAnsi" w:cstheme="majorHAnsi"/>
          <w:color w:val="auto"/>
          <w:sz w:val="28"/>
          <w:szCs w:val="28"/>
          <w:lang w:val="en-US"/>
        </w:rPr>
        <w:t xml:space="preserve"> </w:t>
      </w:r>
      <w:r w:rsidR="00173DD5" w:rsidRPr="00E92D81">
        <w:rPr>
          <w:rFonts w:asciiTheme="majorHAnsi" w:hAnsiTheme="majorHAnsi" w:cstheme="majorHAnsi"/>
          <w:color w:val="auto"/>
          <w:sz w:val="28"/>
          <w:szCs w:val="28"/>
        </w:rPr>
        <w:t xml:space="preserve">Có </w:t>
      </w:r>
      <w:r w:rsidR="00173DD5" w:rsidRPr="00E92D81">
        <w:rPr>
          <w:rStyle w:val="Strong"/>
          <w:rFonts w:asciiTheme="majorHAnsi" w:hAnsiTheme="majorHAnsi" w:cstheme="majorHAnsi"/>
          <w:b w:val="0"/>
          <w:color w:val="auto"/>
          <w:sz w:val="28"/>
          <w:szCs w:val="28"/>
        </w:rPr>
        <w:t>phạm vi ảnh hưởng tích cực trong cộng đồng</w:t>
      </w:r>
      <w:r w:rsidR="00173DD5" w:rsidRPr="00E92D81">
        <w:rPr>
          <w:rFonts w:asciiTheme="majorHAnsi" w:hAnsiTheme="majorHAnsi" w:cstheme="majorHAnsi"/>
          <w:b/>
          <w:color w:val="auto"/>
          <w:sz w:val="28"/>
          <w:szCs w:val="28"/>
        </w:rPr>
        <w:t xml:space="preserve">, </w:t>
      </w:r>
      <w:r w:rsidR="00173DD5" w:rsidRPr="00E92D81">
        <w:rPr>
          <w:rFonts w:asciiTheme="majorHAnsi" w:hAnsiTheme="majorHAnsi" w:cstheme="majorHAnsi"/>
          <w:color w:val="auto"/>
          <w:sz w:val="28"/>
          <w:szCs w:val="28"/>
        </w:rPr>
        <w:t>được nhân dân tín nhiệm, biểu dương</w:t>
      </w:r>
      <w:r w:rsidR="00173DD5" w:rsidRPr="00E92D81">
        <w:rPr>
          <w:rFonts w:asciiTheme="majorHAnsi" w:hAnsiTheme="majorHAnsi" w:cstheme="majorHAnsi"/>
          <w:color w:val="auto"/>
          <w:sz w:val="28"/>
          <w:szCs w:val="28"/>
          <w:lang w:val="en-US"/>
        </w:rPr>
        <w:t>.</w:t>
      </w:r>
    </w:p>
    <w:p w14:paraId="5E5D0FE7" w14:textId="77777777" w:rsidR="003120FF" w:rsidRPr="00E92D81" w:rsidRDefault="003120FF" w:rsidP="00BA52FD">
      <w:pPr>
        <w:spacing w:before="60" w:after="60"/>
        <w:ind w:firstLine="567"/>
        <w:jc w:val="both"/>
        <w:rPr>
          <w:rFonts w:asciiTheme="majorHAnsi" w:hAnsiTheme="majorHAnsi" w:cstheme="majorHAnsi"/>
          <w:b/>
          <w:color w:val="auto"/>
          <w:sz w:val="28"/>
          <w:szCs w:val="28"/>
        </w:rPr>
      </w:pPr>
      <w:r w:rsidRPr="00E92D81">
        <w:rPr>
          <w:rFonts w:asciiTheme="majorHAnsi" w:hAnsiTheme="majorHAnsi" w:cstheme="majorHAnsi"/>
          <w:b/>
          <w:color w:val="auto"/>
          <w:sz w:val="28"/>
          <w:szCs w:val="28"/>
        </w:rPr>
        <w:t xml:space="preserve">10. Các lĩnh vực khác </w:t>
      </w:r>
    </w:p>
    <w:p w14:paraId="33380BA7"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Có thành tích đặc biệt xuất sắc, tiêu biểu nhất, có đóng góp thiết thực, quan trọng vào quá trình xây dựng và phát triển thành phố Huế. </w:t>
      </w:r>
    </w:p>
    <w:p w14:paraId="0823CD61"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6. </w:t>
      </w:r>
      <w:r w:rsidRPr="00E92D81">
        <w:rPr>
          <w:rFonts w:asciiTheme="majorHAnsi" w:hAnsiTheme="majorHAnsi" w:cstheme="majorHAnsi"/>
          <w:b/>
          <w:bCs/>
          <w:color w:val="auto"/>
          <w:sz w:val="28"/>
          <w:szCs w:val="28"/>
          <w:u w:color="FF0000"/>
        </w:rPr>
        <w:t>Hội đồng xét</w:t>
      </w:r>
      <w:r w:rsidRPr="00E92D81">
        <w:rPr>
          <w:rFonts w:asciiTheme="majorHAnsi" w:hAnsiTheme="majorHAnsi" w:cstheme="majorHAnsi"/>
          <w:b/>
          <w:bCs/>
          <w:color w:val="auto"/>
          <w:sz w:val="28"/>
          <w:szCs w:val="28"/>
        </w:rPr>
        <w:t xml:space="preserve"> tặng </w:t>
      </w:r>
    </w:p>
    <w:p w14:paraId="608AAF32"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1.</w:t>
      </w:r>
      <w:r w:rsidRPr="00E92D81">
        <w:rPr>
          <w:rFonts w:asciiTheme="majorHAnsi" w:hAnsiTheme="majorHAnsi" w:cstheme="majorHAnsi"/>
          <w:color w:val="auto"/>
          <w:sz w:val="28"/>
          <w:szCs w:val="28"/>
        </w:rPr>
        <w:t xml:space="preserve"> </w:t>
      </w:r>
      <w:r w:rsidRPr="00E92D81">
        <w:rPr>
          <w:rFonts w:asciiTheme="majorHAnsi" w:hAnsiTheme="majorHAnsi" w:cstheme="majorHAnsi"/>
          <w:color w:val="auto"/>
          <w:sz w:val="28"/>
          <w:szCs w:val="28"/>
          <w:u w:color="FF0000"/>
        </w:rPr>
        <w:t>Hội đồng</w:t>
      </w:r>
      <w:r w:rsidRPr="00E92D81">
        <w:rPr>
          <w:rFonts w:asciiTheme="majorHAnsi" w:hAnsiTheme="majorHAnsi" w:cstheme="majorHAnsi"/>
          <w:color w:val="auto"/>
          <w:sz w:val="28"/>
          <w:szCs w:val="28"/>
        </w:rPr>
        <w:t xml:space="preserve"> cấp cơ sở là Hội đồng Thi đua - Khen thưởng của cơ quan, đơn vị, địa phương, doanh nghiệp trên địa bàn thành phố. Hội đồng có trách nhiệm xem xét, lựa chọn, giới thiệu các cá nhân có thành tích đặc biệt xuất sắc, tiêu biểu nhất đảm bảo các tiêu chuẩn theo quy định tại Điều 5 Quy chế này để tham mưu cho Thủ trưởng của cơ quan, đơn vị, địa phương, doanh nghiệp trình Chủ tịch Ủy ban nhân dân thành phố xem xét, tặng thưởng. </w:t>
      </w:r>
    </w:p>
    <w:p w14:paraId="436FEA67" w14:textId="521C0F8B"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Các tổ chức, đoàn thể chính trị - xã hội, các </w:t>
      </w:r>
      <w:r w:rsidRPr="00E92D81">
        <w:rPr>
          <w:rStyle w:val="apple-converted-space"/>
          <w:rFonts w:asciiTheme="majorHAnsi" w:hAnsiTheme="majorHAnsi" w:cstheme="majorHAnsi"/>
          <w:color w:val="auto"/>
          <w:sz w:val="28"/>
          <w:szCs w:val="28"/>
          <w:shd w:val="clear" w:color="auto" w:fill="FFFFFF"/>
        </w:rPr>
        <w:t xml:space="preserve">cơ quan </w:t>
      </w:r>
      <w:r w:rsidR="000F1BAD" w:rsidRPr="00E92D81">
        <w:rPr>
          <w:rStyle w:val="apple-converted-space"/>
          <w:rFonts w:asciiTheme="majorHAnsi" w:hAnsiTheme="majorHAnsi" w:cstheme="majorHAnsi"/>
          <w:color w:val="auto"/>
          <w:sz w:val="28"/>
          <w:szCs w:val="28"/>
          <w:shd w:val="clear" w:color="auto" w:fill="FFFFFF"/>
        </w:rPr>
        <w:t>thông tấn, báo chí</w:t>
      </w:r>
      <w:r w:rsidRPr="00E92D81">
        <w:rPr>
          <w:rFonts w:asciiTheme="majorHAnsi" w:hAnsiTheme="majorHAnsi" w:cstheme="majorHAnsi"/>
          <w:color w:val="auto"/>
          <w:sz w:val="28"/>
          <w:szCs w:val="28"/>
        </w:rPr>
        <w:t xml:space="preserve"> (đơn vị không có Hội đồng Thi đua - Khen thưởng) khi </w:t>
      </w:r>
      <w:r w:rsidR="002C4A81" w:rsidRPr="00E92D81">
        <w:rPr>
          <w:rFonts w:asciiTheme="majorHAnsi" w:hAnsiTheme="majorHAnsi" w:cstheme="majorHAnsi"/>
          <w:color w:val="auto"/>
          <w:sz w:val="28"/>
          <w:szCs w:val="28"/>
        </w:rPr>
        <w:t>xét thấy</w:t>
      </w:r>
      <w:r w:rsidRPr="00E92D81">
        <w:rPr>
          <w:rFonts w:asciiTheme="majorHAnsi" w:hAnsiTheme="majorHAnsi" w:cstheme="majorHAnsi"/>
          <w:color w:val="auto"/>
          <w:sz w:val="28"/>
          <w:szCs w:val="28"/>
        </w:rPr>
        <w:t xml:space="preserve"> các cá nhân có </w:t>
      </w:r>
      <w:r w:rsidRPr="00E92D81">
        <w:rPr>
          <w:rFonts w:asciiTheme="majorHAnsi" w:hAnsiTheme="majorHAnsi" w:cstheme="majorHAnsi"/>
          <w:color w:val="auto"/>
          <w:sz w:val="28"/>
          <w:szCs w:val="28"/>
        </w:rPr>
        <w:lastRenderedPageBreak/>
        <w:t xml:space="preserve">thành tích đặc biệt xuất sắc, tiêu biểu nhất trong từng lĩnh vực thì gửi văn bản đề cử, giới thiệu theo quy định tại Điều 7 Quy chế này. </w:t>
      </w:r>
    </w:p>
    <w:p w14:paraId="37805812" w14:textId="77777777" w:rsidR="003120FF" w:rsidRPr="00E92D81" w:rsidRDefault="003120FF" w:rsidP="00BA52FD">
      <w:pPr>
        <w:pStyle w:val="Default"/>
        <w:spacing w:before="60" w:after="6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3.</w:t>
      </w:r>
      <w:r w:rsidRPr="00E92D81">
        <w:rPr>
          <w:rFonts w:asciiTheme="majorHAnsi" w:hAnsiTheme="majorHAnsi" w:cstheme="majorHAnsi"/>
          <w:color w:val="auto"/>
          <w:sz w:val="28"/>
          <w:szCs w:val="28"/>
        </w:rPr>
        <w:t xml:space="preserve"> Hội đồng cấp thành phố là Hội đồng Thi đua - Khen thưởng thành phố. Hội đồng có trách nhiệm xem xét, lựa chọn các cá nhân có thành tích đặc biệt xuất sắc, tiêu biểu nhất đảm bảo các tiêu chuẩn theo quy định để trình Chủ tịch Ủy ban nhân dân thành phố quyết định tặng thưởng. </w:t>
      </w:r>
    </w:p>
    <w:p w14:paraId="60AB5E20" w14:textId="2AFCEEF5" w:rsidR="003120FF" w:rsidRPr="00E92D81" w:rsidRDefault="003120FF" w:rsidP="00BA52FD">
      <w:pPr>
        <w:spacing w:before="60" w:after="60"/>
        <w:ind w:firstLine="567"/>
        <w:jc w:val="both"/>
        <w:rPr>
          <w:rFonts w:asciiTheme="majorHAnsi" w:hAnsiTheme="majorHAnsi" w:cstheme="majorHAnsi"/>
          <w:b/>
          <w:bCs/>
          <w:color w:val="auto"/>
          <w:spacing w:val="-6"/>
          <w:sz w:val="28"/>
          <w:szCs w:val="28"/>
        </w:rPr>
      </w:pPr>
      <w:r w:rsidRPr="00E92D81">
        <w:rPr>
          <w:rFonts w:asciiTheme="majorHAnsi" w:hAnsiTheme="majorHAnsi" w:cstheme="majorHAnsi"/>
          <w:color w:val="auto"/>
          <w:sz w:val="28"/>
          <w:szCs w:val="28"/>
        </w:rPr>
        <w:t xml:space="preserve">Tùy theo tình hình thực tế, các </w:t>
      </w:r>
      <w:r w:rsidRPr="00E92D81">
        <w:rPr>
          <w:rFonts w:asciiTheme="majorHAnsi" w:hAnsiTheme="majorHAnsi" w:cstheme="majorHAnsi"/>
          <w:color w:val="auto"/>
          <w:sz w:val="28"/>
          <w:szCs w:val="28"/>
          <w:u w:color="FF0000"/>
        </w:rPr>
        <w:t>Hội đồng xét</w:t>
      </w:r>
      <w:r w:rsidRPr="00E92D81">
        <w:rPr>
          <w:rFonts w:asciiTheme="majorHAnsi" w:hAnsiTheme="majorHAnsi" w:cstheme="majorHAnsi"/>
          <w:color w:val="auto"/>
          <w:sz w:val="28"/>
          <w:szCs w:val="28"/>
        </w:rPr>
        <w:t xml:space="preserve"> tặng có thể mời thêm một số thành phần khác có liên quan để tham gia xem xét, lựa chọn.</w:t>
      </w:r>
    </w:p>
    <w:p w14:paraId="34AFF293" w14:textId="56B76EA3" w:rsidR="0035458D" w:rsidRPr="00E92D81" w:rsidRDefault="0035458D" w:rsidP="003120FF">
      <w:pPr>
        <w:pStyle w:val="BodyText"/>
        <w:shd w:val="clear" w:color="auto" w:fill="auto"/>
        <w:spacing w:before="120" w:after="0" w:line="264" w:lineRule="auto"/>
        <w:ind w:firstLine="0"/>
        <w:jc w:val="center"/>
        <w:rPr>
          <w:rFonts w:asciiTheme="majorHAnsi" w:hAnsiTheme="majorHAnsi" w:cstheme="majorHAnsi"/>
          <w:sz w:val="28"/>
          <w:szCs w:val="28"/>
        </w:rPr>
      </w:pPr>
      <w:r w:rsidRPr="00E92D81">
        <w:rPr>
          <w:rStyle w:val="BodyTextChar1"/>
          <w:rFonts w:asciiTheme="majorHAnsi" w:hAnsiTheme="majorHAnsi" w:cstheme="majorHAnsi"/>
          <w:b/>
          <w:bCs/>
          <w:sz w:val="28"/>
          <w:szCs w:val="28"/>
        </w:rPr>
        <w:t>Chương III</w:t>
      </w:r>
    </w:p>
    <w:p w14:paraId="37A089D3" w14:textId="77BC0595" w:rsidR="003120FF" w:rsidRPr="00E92D81" w:rsidRDefault="003120FF" w:rsidP="003120FF">
      <w:pPr>
        <w:pStyle w:val="BodyText"/>
        <w:shd w:val="clear" w:color="auto" w:fill="auto"/>
        <w:spacing w:after="120" w:line="264" w:lineRule="auto"/>
        <w:ind w:firstLine="0"/>
        <w:jc w:val="center"/>
        <w:rPr>
          <w:rStyle w:val="BodyTextChar1"/>
          <w:rFonts w:asciiTheme="majorHAnsi" w:hAnsiTheme="majorHAnsi" w:cstheme="majorHAnsi"/>
          <w:b/>
          <w:bCs/>
          <w:sz w:val="28"/>
          <w:szCs w:val="28"/>
          <w:shd w:val="clear" w:color="auto" w:fill="auto"/>
          <w:lang w:val="en-US" w:eastAsia="vi-VN"/>
        </w:rPr>
      </w:pPr>
      <w:r w:rsidRPr="00E92D81">
        <w:rPr>
          <w:rStyle w:val="BodyTextChar1"/>
          <w:rFonts w:asciiTheme="majorHAnsi" w:hAnsiTheme="majorHAnsi" w:cstheme="majorHAnsi"/>
          <w:b/>
          <w:bCs/>
          <w:sz w:val="28"/>
          <w:szCs w:val="28"/>
          <w:lang w:val="en-US"/>
        </w:rPr>
        <w:t>THỜI GIAN XÉT TẶNG VÀ HÌNH THỨC KHEN THƯỞNG</w:t>
      </w:r>
    </w:p>
    <w:p w14:paraId="59795D1B" w14:textId="77777777" w:rsidR="003120FF" w:rsidRPr="00E92D81" w:rsidRDefault="003120FF" w:rsidP="00434DFD">
      <w:pPr>
        <w:pStyle w:val="NormalWeb"/>
        <w:spacing w:before="40" w:beforeAutospacing="0" w:after="40" w:afterAutospacing="0"/>
        <w:ind w:firstLine="567"/>
        <w:jc w:val="both"/>
        <w:rPr>
          <w:rStyle w:val="Strong"/>
          <w:rFonts w:asciiTheme="majorHAnsi" w:hAnsiTheme="majorHAnsi" w:cstheme="majorHAnsi"/>
          <w:sz w:val="28"/>
          <w:szCs w:val="28"/>
        </w:rPr>
      </w:pPr>
      <w:r w:rsidRPr="00E92D81">
        <w:rPr>
          <w:rStyle w:val="Strong"/>
          <w:rFonts w:asciiTheme="majorHAnsi" w:hAnsiTheme="majorHAnsi" w:cstheme="majorHAnsi"/>
          <w:sz w:val="28"/>
          <w:szCs w:val="28"/>
        </w:rPr>
        <w:t>Điều 7. Thời gian xét tặng</w:t>
      </w:r>
    </w:p>
    <w:p w14:paraId="1FF5CC19" w14:textId="26B520CA" w:rsidR="003120FF" w:rsidRPr="00E92D81" w:rsidRDefault="003120FF" w:rsidP="00434DFD">
      <w:pPr>
        <w:spacing w:before="40" w:after="40" w:line="350" w:lineRule="exact"/>
        <w:ind w:firstLine="567"/>
        <w:jc w:val="both"/>
        <w:rPr>
          <w:rFonts w:asciiTheme="majorHAnsi" w:hAnsiTheme="majorHAnsi" w:cstheme="majorHAnsi"/>
          <w:b/>
          <w:color w:val="auto"/>
          <w:spacing w:val="4"/>
          <w:sz w:val="28"/>
          <w:szCs w:val="28"/>
        </w:rPr>
      </w:pPr>
      <w:r w:rsidRPr="00E92D81">
        <w:rPr>
          <w:rFonts w:asciiTheme="majorHAnsi" w:hAnsiTheme="majorHAnsi" w:cstheme="majorHAnsi"/>
          <w:color w:val="auto"/>
          <w:spacing w:val="2"/>
          <w:sz w:val="28"/>
          <w:szCs w:val="28"/>
          <w:u w:color="FF0000"/>
        </w:rPr>
        <w:t>Các sở</w:t>
      </w:r>
      <w:r w:rsidRPr="00E92D81">
        <w:rPr>
          <w:rFonts w:asciiTheme="majorHAnsi" w:hAnsiTheme="majorHAnsi" w:cstheme="majorHAnsi"/>
          <w:color w:val="auto"/>
          <w:spacing w:val="2"/>
          <w:sz w:val="28"/>
          <w:szCs w:val="28"/>
        </w:rPr>
        <w:t xml:space="preserve">, ban, ngành, </w:t>
      </w:r>
      <w:r w:rsidR="00FC1951" w:rsidRPr="00E92D81">
        <w:rPr>
          <w:rFonts w:asciiTheme="majorHAnsi" w:hAnsiTheme="majorHAnsi" w:cstheme="majorHAnsi"/>
          <w:color w:val="auto"/>
          <w:spacing w:val="2"/>
          <w:sz w:val="28"/>
          <w:szCs w:val="28"/>
          <w:lang w:val="en-US"/>
        </w:rPr>
        <w:t xml:space="preserve">Ủy ban </w:t>
      </w:r>
      <w:r w:rsidRPr="00E92D81">
        <w:rPr>
          <w:rFonts w:asciiTheme="majorHAnsi" w:hAnsiTheme="majorHAnsi" w:cstheme="majorHAnsi"/>
          <w:color w:val="auto"/>
          <w:spacing w:val="2"/>
          <w:sz w:val="28"/>
          <w:szCs w:val="28"/>
          <w:u w:color="FF0000"/>
        </w:rPr>
        <w:t>Mặt trận</w:t>
      </w:r>
      <w:r w:rsidRPr="00E92D81">
        <w:rPr>
          <w:rFonts w:asciiTheme="majorHAnsi" w:hAnsiTheme="majorHAnsi" w:cstheme="majorHAnsi"/>
          <w:color w:val="auto"/>
          <w:spacing w:val="2"/>
          <w:sz w:val="28"/>
          <w:szCs w:val="28"/>
        </w:rPr>
        <w:t xml:space="preserve"> Tổ quốc Việt Nam và các tổ chức chính trị - xã hội</w:t>
      </w:r>
      <w:r w:rsidRPr="00E92D81">
        <w:rPr>
          <w:rFonts w:asciiTheme="majorHAnsi" w:hAnsiTheme="majorHAnsi" w:cstheme="majorHAnsi"/>
          <w:b/>
          <w:color w:val="auto"/>
          <w:spacing w:val="2"/>
          <w:sz w:val="28"/>
          <w:szCs w:val="28"/>
        </w:rPr>
        <w:t xml:space="preserve"> </w:t>
      </w:r>
      <w:r w:rsidRPr="00E92D81">
        <w:rPr>
          <w:rFonts w:asciiTheme="majorHAnsi" w:hAnsiTheme="majorHAnsi" w:cstheme="majorHAnsi"/>
          <w:color w:val="auto"/>
          <w:spacing w:val="2"/>
          <w:sz w:val="28"/>
          <w:szCs w:val="28"/>
        </w:rPr>
        <w:t xml:space="preserve">thành phố; các cơ quan Trung </w:t>
      </w:r>
      <w:r w:rsidRPr="00E92D81">
        <w:rPr>
          <w:rFonts w:asciiTheme="majorHAnsi" w:hAnsiTheme="majorHAnsi" w:cstheme="majorHAnsi"/>
          <w:color w:val="auto"/>
          <w:spacing w:val="2"/>
          <w:sz w:val="28"/>
          <w:szCs w:val="28"/>
          <w:u w:color="FF0000"/>
        </w:rPr>
        <w:t>ương đóng</w:t>
      </w:r>
      <w:r w:rsidRPr="00E92D81">
        <w:rPr>
          <w:rFonts w:asciiTheme="majorHAnsi" w:hAnsiTheme="majorHAnsi" w:cstheme="majorHAnsi"/>
          <w:color w:val="auto"/>
          <w:spacing w:val="2"/>
          <w:sz w:val="28"/>
          <w:szCs w:val="28"/>
        </w:rPr>
        <w:t xml:space="preserve"> trên địa bàn; các doanh nghiệp thuộc các thành</w:t>
      </w:r>
      <w:r w:rsidRPr="00E92D81">
        <w:rPr>
          <w:rFonts w:asciiTheme="majorHAnsi" w:hAnsiTheme="majorHAnsi" w:cstheme="majorHAnsi"/>
          <w:color w:val="auto"/>
          <w:sz w:val="28"/>
          <w:szCs w:val="28"/>
        </w:rPr>
        <w:t xml:space="preserve"> phần kinh tế; </w:t>
      </w:r>
      <w:r w:rsidRPr="00E92D81">
        <w:rPr>
          <w:rFonts w:asciiTheme="majorHAnsi" w:hAnsiTheme="majorHAnsi" w:cstheme="majorHAnsi"/>
          <w:color w:val="auto"/>
          <w:spacing w:val="2"/>
          <w:sz w:val="28"/>
          <w:szCs w:val="28"/>
        </w:rPr>
        <w:t xml:space="preserve">các xã, phường; </w:t>
      </w:r>
      <w:r w:rsidRPr="00E92D81">
        <w:rPr>
          <w:rFonts w:asciiTheme="majorHAnsi" w:hAnsiTheme="majorHAnsi" w:cstheme="majorHAnsi"/>
          <w:color w:val="auto"/>
          <w:sz w:val="28"/>
          <w:szCs w:val="28"/>
          <w:u w:color="FF0000"/>
        </w:rPr>
        <w:t>xét chọn</w:t>
      </w:r>
      <w:r w:rsidRPr="00E92D81">
        <w:rPr>
          <w:rFonts w:asciiTheme="majorHAnsi" w:hAnsiTheme="majorHAnsi" w:cstheme="majorHAnsi"/>
          <w:color w:val="auto"/>
          <w:sz w:val="28"/>
          <w:szCs w:val="28"/>
        </w:rPr>
        <w:t xml:space="preserve">, giới thiệu </w:t>
      </w:r>
      <w:r w:rsidR="00B70BED" w:rsidRPr="00E92D81">
        <w:rPr>
          <w:rFonts w:asciiTheme="majorHAnsi" w:hAnsiTheme="majorHAnsi" w:cstheme="majorHAnsi"/>
          <w:color w:val="auto"/>
          <w:sz w:val="28"/>
          <w:szCs w:val="28"/>
          <w:lang w:val="en-US"/>
        </w:rPr>
        <w:t>các</w:t>
      </w:r>
      <w:r w:rsidRPr="00E92D81">
        <w:rPr>
          <w:rFonts w:asciiTheme="majorHAnsi" w:hAnsiTheme="majorHAnsi" w:cstheme="majorHAnsi"/>
          <w:color w:val="auto"/>
          <w:sz w:val="28"/>
          <w:szCs w:val="28"/>
        </w:rPr>
        <w:t xml:space="preserve"> cá nhân có thành tích đặc biệt xuất sắc, tiêu biểu nhất đảm bảo các tiêu chuẩn theo quy định để đề nghị xét tặng danh hiệu “Công dân tiêu biểu thành phố Huế”.</w:t>
      </w:r>
    </w:p>
    <w:p w14:paraId="33A39527" w14:textId="2BAFDB39"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Báo cáo thành tích nêu rõ thành tích đã đạt được</w:t>
      </w:r>
      <w:r w:rsidR="00CD30D9" w:rsidRPr="00E92D81">
        <w:rPr>
          <w:rFonts w:asciiTheme="majorHAnsi" w:hAnsiTheme="majorHAnsi" w:cstheme="majorHAnsi"/>
          <w:color w:val="auto"/>
          <w:sz w:val="28"/>
          <w:szCs w:val="28"/>
        </w:rPr>
        <w:t xml:space="preserve"> các danh hiệu, giải thưởng</w:t>
      </w:r>
      <w:r w:rsidRPr="00E92D81">
        <w:rPr>
          <w:rFonts w:asciiTheme="majorHAnsi" w:hAnsiTheme="majorHAnsi" w:cstheme="majorHAnsi"/>
          <w:color w:val="auto"/>
          <w:sz w:val="28"/>
          <w:szCs w:val="28"/>
        </w:rPr>
        <w:t xml:space="preserve"> và các danh hiệu thi đua hoặc hình thức khen thưởng kèm theo đạt được trong 05 năm thực hiện và gửi về </w:t>
      </w:r>
      <w:r w:rsidR="000C6344" w:rsidRPr="00E92D81">
        <w:rPr>
          <w:rFonts w:asciiTheme="majorHAnsi" w:hAnsiTheme="majorHAnsi" w:cstheme="majorHAnsi"/>
          <w:color w:val="auto"/>
          <w:sz w:val="28"/>
          <w:szCs w:val="28"/>
        </w:rPr>
        <w:t>Sở Nội vụ (qua Ban Thi đua – Khen thưởng)</w:t>
      </w:r>
      <w:r w:rsidRPr="00E92D81">
        <w:rPr>
          <w:rFonts w:asciiTheme="majorHAnsi" w:hAnsiTheme="majorHAnsi" w:cstheme="majorHAnsi"/>
          <w:color w:val="auto"/>
          <w:sz w:val="28"/>
          <w:szCs w:val="28"/>
        </w:rPr>
        <w:t xml:space="preserve"> </w:t>
      </w:r>
      <w:r w:rsidR="002A4813" w:rsidRPr="00E92D81">
        <w:rPr>
          <w:color w:val="auto"/>
          <w:sz w:val="28"/>
          <w:szCs w:val="28"/>
        </w:rPr>
        <w:t>theo thời gian quy định tại văn bản của Sở Nội vụ về v</w:t>
      </w:r>
      <w:r w:rsidR="00434DFD" w:rsidRPr="00E92D81">
        <w:rPr>
          <w:color w:val="auto"/>
          <w:sz w:val="28"/>
          <w:szCs w:val="28"/>
        </w:rPr>
        <w:t>iệc triển khai tổ chức Đại hội T</w:t>
      </w:r>
      <w:r w:rsidR="002A4813" w:rsidRPr="00E92D81">
        <w:rPr>
          <w:color w:val="auto"/>
          <w:sz w:val="28"/>
          <w:szCs w:val="28"/>
        </w:rPr>
        <w:t>hi đua yêu nước</w:t>
      </w:r>
      <w:r w:rsidR="00434DFD" w:rsidRPr="00E92D81">
        <w:rPr>
          <w:color w:val="auto"/>
          <w:sz w:val="28"/>
          <w:szCs w:val="28"/>
        </w:rPr>
        <w:t xml:space="preserve"> thành phố</w:t>
      </w:r>
      <w:r w:rsidR="002A4813" w:rsidRPr="00E92D81">
        <w:rPr>
          <w:color w:val="auto"/>
          <w:sz w:val="28"/>
          <w:szCs w:val="28"/>
        </w:rPr>
        <w:t>.</w:t>
      </w:r>
    </w:p>
    <w:p w14:paraId="259DCA3E"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8. Hình thức biểu dương, khen thưởng </w:t>
      </w:r>
    </w:p>
    <w:p w14:paraId="31647488" w14:textId="18C2E3CD" w:rsidR="003120FF" w:rsidRPr="00E92D81" w:rsidRDefault="003120FF" w:rsidP="00434DFD">
      <w:pPr>
        <w:pStyle w:val="Default"/>
        <w:spacing w:before="40" w:after="40"/>
        <w:ind w:firstLine="567"/>
        <w:jc w:val="both"/>
        <w:rPr>
          <w:rFonts w:asciiTheme="majorHAnsi" w:hAnsiTheme="majorHAnsi" w:cstheme="majorHAnsi"/>
          <w:color w:val="auto"/>
          <w:spacing w:val="-4"/>
          <w:sz w:val="28"/>
          <w:szCs w:val="28"/>
        </w:rPr>
      </w:pPr>
      <w:r w:rsidRPr="00E92D81">
        <w:rPr>
          <w:rFonts w:asciiTheme="majorHAnsi" w:hAnsiTheme="majorHAnsi" w:cstheme="majorHAnsi"/>
          <w:b/>
          <w:color w:val="auto"/>
          <w:spacing w:val="-4"/>
          <w:sz w:val="28"/>
          <w:szCs w:val="28"/>
        </w:rPr>
        <w:t>1.</w:t>
      </w:r>
      <w:r w:rsidRPr="00E92D81">
        <w:rPr>
          <w:rFonts w:asciiTheme="majorHAnsi" w:hAnsiTheme="majorHAnsi" w:cstheme="majorHAnsi"/>
          <w:color w:val="auto"/>
          <w:spacing w:val="-4"/>
          <w:sz w:val="28"/>
          <w:szCs w:val="28"/>
        </w:rPr>
        <w:t xml:space="preserve"> Ủy ban nhân dân thành phố tổ chức biểu dương, trao tặng danh hiệu “Công dân tiêu biểu thành ph</w:t>
      </w:r>
      <w:r w:rsidR="00434DFD" w:rsidRPr="00E92D81">
        <w:rPr>
          <w:rFonts w:asciiTheme="majorHAnsi" w:hAnsiTheme="majorHAnsi" w:cstheme="majorHAnsi"/>
          <w:color w:val="auto"/>
          <w:spacing w:val="-4"/>
          <w:sz w:val="28"/>
          <w:szCs w:val="28"/>
        </w:rPr>
        <w:t>ố Huế” vào dịp tổ chức Đại hội T</w:t>
      </w:r>
      <w:r w:rsidRPr="00E92D81">
        <w:rPr>
          <w:rFonts w:asciiTheme="majorHAnsi" w:hAnsiTheme="majorHAnsi" w:cstheme="majorHAnsi"/>
          <w:color w:val="auto"/>
          <w:spacing w:val="-4"/>
          <w:sz w:val="28"/>
          <w:szCs w:val="28"/>
        </w:rPr>
        <w:t xml:space="preserve">hi nước yêu nước thành phố. </w:t>
      </w:r>
    </w:p>
    <w:p w14:paraId="75D74E3C" w14:textId="77777777" w:rsidR="003120FF" w:rsidRPr="00E92D81" w:rsidRDefault="003120FF" w:rsidP="00434DFD">
      <w:pPr>
        <w:pStyle w:val="Default"/>
        <w:spacing w:before="40" w:after="40"/>
        <w:ind w:firstLine="567"/>
        <w:jc w:val="both"/>
        <w:rPr>
          <w:rFonts w:asciiTheme="majorHAnsi" w:hAnsiTheme="majorHAnsi" w:cstheme="majorHAnsi"/>
          <w:color w:val="auto"/>
          <w:spacing w:val="-6"/>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w:t>
      </w:r>
      <w:r w:rsidRPr="00E92D81">
        <w:rPr>
          <w:rFonts w:asciiTheme="majorHAnsi" w:hAnsiTheme="majorHAnsi" w:cstheme="majorHAnsi"/>
          <w:color w:val="auto"/>
          <w:sz w:val="28"/>
          <w:szCs w:val="28"/>
          <w:u w:color="FF0000"/>
        </w:rPr>
        <w:t>Cá nhân</w:t>
      </w:r>
      <w:r w:rsidRPr="00E92D81">
        <w:rPr>
          <w:rFonts w:asciiTheme="majorHAnsi" w:hAnsiTheme="majorHAnsi" w:cstheme="majorHAnsi"/>
          <w:color w:val="auto"/>
          <w:spacing w:val="-6"/>
          <w:sz w:val="28"/>
          <w:szCs w:val="28"/>
          <w:u w:color="FF0000"/>
        </w:rPr>
        <w:t xml:space="preserve"> đạt</w:t>
      </w:r>
      <w:r w:rsidRPr="00E92D81">
        <w:rPr>
          <w:rFonts w:asciiTheme="majorHAnsi" w:hAnsiTheme="majorHAnsi" w:cstheme="majorHAnsi"/>
          <w:color w:val="auto"/>
          <w:spacing w:val="-6"/>
          <w:sz w:val="28"/>
          <w:szCs w:val="28"/>
        </w:rPr>
        <w:t xml:space="preserve"> danh hiệu “Công dân tiêu biểu thành phố Huế” được tặng Bằng chứng nhận, Huy hiệu và tiền thưởng 30.000.000 đồng </w:t>
      </w:r>
      <w:r w:rsidRPr="00E92D81">
        <w:rPr>
          <w:rFonts w:asciiTheme="majorHAnsi" w:hAnsiTheme="majorHAnsi" w:cstheme="majorHAnsi"/>
          <w:i/>
          <w:iCs/>
          <w:color w:val="auto"/>
          <w:spacing w:val="-6"/>
          <w:sz w:val="28"/>
          <w:szCs w:val="28"/>
        </w:rPr>
        <w:t xml:space="preserve">(ba mươi triệu đồng chẵn). </w:t>
      </w:r>
    </w:p>
    <w:p w14:paraId="5FE142EA" w14:textId="77777777" w:rsidR="003120FF" w:rsidRPr="00E92D81" w:rsidRDefault="003120FF" w:rsidP="00434DFD">
      <w:pPr>
        <w:pStyle w:val="Default"/>
        <w:spacing w:before="40" w:after="40"/>
        <w:ind w:firstLine="567"/>
        <w:jc w:val="both"/>
        <w:rPr>
          <w:rFonts w:asciiTheme="majorHAnsi" w:hAnsiTheme="majorHAnsi" w:cstheme="majorHAnsi"/>
          <w:color w:val="auto"/>
          <w:spacing w:val="-2"/>
          <w:sz w:val="28"/>
          <w:szCs w:val="28"/>
        </w:rPr>
      </w:pPr>
      <w:r w:rsidRPr="00E92D81">
        <w:rPr>
          <w:rFonts w:asciiTheme="majorHAnsi" w:hAnsiTheme="majorHAnsi" w:cstheme="majorHAnsi"/>
          <w:b/>
          <w:color w:val="auto"/>
          <w:spacing w:val="-2"/>
          <w:sz w:val="28"/>
          <w:szCs w:val="28"/>
        </w:rPr>
        <w:t>3.</w:t>
      </w:r>
      <w:r w:rsidRPr="00E92D81">
        <w:rPr>
          <w:rFonts w:asciiTheme="majorHAnsi" w:hAnsiTheme="majorHAnsi" w:cstheme="majorHAnsi"/>
          <w:color w:val="auto"/>
          <w:spacing w:val="-2"/>
          <w:sz w:val="28"/>
          <w:szCs w:val="28"/>
        </w:rPr>
        <w:t xml:space="preserve"> Danh sách các cá nhân được công nhận danh hiệu “Công dân tiêu biểu thành phố Huế” sẽ được công bố trên Cổng Thông tin điện tử thành phố, Báo và Phát thanh, Truyền hình Huế và một số địa điểm công cộng trên địa bàn thành phố. </w:t>
      </w:r>
    </w:p>
    <w:p w14:paraId="5FD0F33B"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9. Kinh phí </w:t>
      </w:r>
    </w:p>
    <w:p w14:paraId="6E1011AC"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color w:val="auto"/>
          <w:sz w:val="28"/>
          <w:szCs w:val="28"/>
        </w:rPr>
        <w:t xml:space="preserve">Kinh phí hoạt động tổ chức xét tặng và biểu dương danh hiệu “Công dân tiêu biểu thành phố Huế”, tiền thưởng, làm Huy hiệu, Bằng chứng nhận cho các cá nhân được trích từ Quỹ thi đua, khen thưởng của thành phố. </w:t>
      </w:r>
    </w:p>
    <w:p w14:paraId="7982DB42"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t xml:space="preserve">Điều 10. Khiếu nại, tố cáo và giải quyết khiếu nại, tố cáo </w:t>
      </w:r>
    </w:p>
    <w:p w14:paraId="2C2262D9"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1.</w:t>
      </w:r>
      <w:r w:rsidRPr="00E92D81">
        <w:rPr>
          <w:rFonts w:asciiTheme="majorHAnsi" w:hAnsiTheme="majorHAnsi" w:cstheme="majorHAnsi"/>
          <w:color w:val="auto"/>
          <w:sz w:val="28"/>
          <w:szCs w:val="28"/>
        </w:rPr>
        <w:t xml:space="preserve"> Tổ chức, cá nhân có quyền tố cáo, khiếu nại về kết quả và những hành vi vi phạm trong quá trình tổ chức xét tặng danh hiệu và biểu dương khen thưởng cho các cá nhân theo quy định của pháp luật về khiếu nại, tố cáo. </w:t>
      </w:r>
    </w:p>
    <w:p w14:paraId="3E36D9A7"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Cơ quan, tổ chức, cá nhân có thẩm quyền có trách nhiệm xem xét giải quyết khiếu nại, tố cáo về việc xét tặng danh hiệu và biểu dương khen thưởng cho các cá nhân theo quy định của pháp luật về khiếu nại, tố cáo. </w:t>
      </w:r>
    </w:p>
    <w:p w14:paraId="16B31E9D" w14:textId="77777777" w:rsidR="00F40C3B" w:rsidRDefault="00F40C3B" w:rsidP="00434DFD">
      <w:pPr>
        <w:pStyle w:val="Default"/>
        <w:spacing w:before="40" w:after="40"/>
        <w:ind w:firstLine="567"/>
        <w:jc w:val="both"/>
        <w:rPr>
          <w:rFonts w:asciiTheme="majorHAnsi" w:hAnsiTheme="majorHAnsi" w:cstheme="majorHAnsi"/>
          <w:b/>
          <w:bCs/>
          <w:color w:val="auto"/>
          <w:sz w:val="28"/>
          <w:szCs w:val="28"/>
        </w:rPr>
      </w:pPr>
    </w:p>
    <w:p w14:paraId="5948A5B2" w14:textId="7E47772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bCs/>
          <w:color w:val="auto"/>
          <w:sz w:val="28"/>
          <w:szCs w:val="28"/>
        </w:rPr>
        <w:lastRenderedPageBreak/>
        <w:t xml:space="preserve">Điều 11. Xử lý vi phạm </w:t>
      </w:r>
    </w:p>
    <w:p w14:paraId="5309892F"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1.</w:t>
      </w:r>
      <w:r w:rsidRPr="00E92D81">
        <w:rPr>
          <w:rFonts w:asciiTheme="majorHAnsi" w:hAnsiTheme="majorHAnsi" w:cstheme="majorHAnsi"/>
          <w:color w:val="auto"/>
          <w:sz w:val="28"/>
          <w:szCs w:val="28"/>
        </w:rPr>
        <w:t xml:space="preserve"> Cơ quan giới thiệu, cơ quan thẩm định và cá nhân được đề nghị tặng thưởng chịu trách nhiệm về tính chính xác trong việc kê khai, báo cáo thành tích đề nghị các </w:t>
      </w:r>
      <w:r w:rsidRPr="00E92D81">
        <w:rPr>
          <w:rFonts w:asciiTheme="majorHAnsi" w:hAnsiTheme="majorHAnsi" w:cstheme="majorHAnsi"/>
          <w:color w:val="auto"/>
          <w:sz w:val="28"/>
          <w:szCs w:val="28"/>
          <w:u w:color="FF0000"/>
        </w:rPr>
        <w:t>cấp xét</w:t>
      </w:r>
      <w:r w:rsidRPr="00E92D81">
        <w:rPr>
          <w:rFonts w:asciiTheme="majorHAnsi" w:hAnsiTheme="majorHAnsi" w:cstheme="majorHAnsi"/>
          <w:color w:val="auto"/>
          <w:sz w:val="28"/>
          <w:szCs w:val="28"/>
        </w:rPr>
        <w:t xml:space="preserve"> tặng danh hiệu và biểu dương khen thưởng. </w:t>
      </w:r>
    </w:p>
    <w:p w14:paraId="2FE0C304" w14:textId="77777777" w:rsidR="003120FF" w:rsidRPr="00E92D81" w:rsidRDefault="003120FF" w:rsidP="00434DFD">
      <w:pPr>
        <w:pStyle w:val="Default"/>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Cá nhân đã được công nhận danh hiệu “Công dân tiêu biểu thành phố Huế” nhưng phát hiện thấy thành tích không đúng sự thật, vi phạm tiêu chuẩn quy định thì sẽ bị thu hồi danh hiệu, Bằng chứng nhận, Huy hiệu và tiền thưởng; đơn vị trình, đề xuất khen thưởng tùy theo mức độ bị xem xét, xử lý trách nhiệm theo quy định của pháp luật. </w:t>
      </w:r>
    </w:p>
    <w:p w14:paraId="5CA63C5B" w14:textId="420E1E2C" w:rsidR="003120FF" w:rsidRPr="00E92D81" w:rsidRDefault="003120FF" w:rsidP="00434DFD">
      <w:pPr>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3.</w:t>
      </w:r>
      <w:r w:rsidRPr="00E92D81">
        <w:rPr>
          <w:rFonts w:asciiTheme="majorHAnsi" w:hAnsiTheme="majorHAnsi" w:cstheme="majorHAnsi"/>
          <w:color w:val="auto"/>
          <w:sz w:val="28"/>
          <w:szCs w:val="28"/>
        </w:rPr>
        <w:t xml:space="preserve"> Trong thời hạn 15 ngày sau khi phát hiện vi phạm, </w:t>
      </w:r>
      <w:r w:rsidR="00DA5B7A" w:rsidRPr="00E92D81">
        <w:rPr>
          <w:rFonts w:asciiTheme="majorHAnsi" w:hAnsiTheme="majorHAnsi" w:cstheme="majorHAnsi"/>
          <w:color w:val="auto"/>
          <w:sz w:val="28"/>
          <w:szCs w:val="28"/>
          <w:lang w:val="en-US"/>
        </w:rPr>
        <w:t>Hội đồng Thi đua – Khen thưởng (</w:t>
      </w:r>
      <w:r w:rsidR="00DA5B7A" w:rsidRPr="00E92D81">
        <w:rPr>
          <w:rFonts w:asciiTheme="majorHAnsi" w:hAnsiTheme="majorHAnsi" w:cstheme="majorHAnsi"/>
          <w:color w:val="auto"/>
          <w:sz w:val="28"/>
          <w:szCs w:val="28"/>
        </w:rPr>
        <w:t>Sở Nội vụ</w:t>
      </w:r>
      <w:r w:rsidRPr="00E92D81">
        <w:rPr>
          <w:rFonts w:asciiTheme="majorHAnsi" w:hAnsiTheme="majorHAnsi" w:cstheme="majorHAnsi"/>
          <w:color w:val="auto"/>
          <w:sz w:val="28"/>
          <w:szCs w:val="28"/>
        </w:rPr>
        <w:t>) có trách nhiệm tham mưu Chủ tịch Ủy ban nhân dân thành phố quyết định thu hồi danh hiệu và phối hợp với địa phương, đơn vị trình thu hồi Bằng chứng nhận, Huy hiệu và tiền thưởng.</w:t>
      </w:r>
    </w:p>
    <w:p w14:paraId="706648F8" w14:textId="77777777" w:rsidR="003120FF" w:rsidRPr="00E92D81" w:rsidRDefault="003120FF" w:rsidP="00434DFD">
      <w:pPr>
        <w:spacing w:before="40" w:after="40"/>
        <w:ind w:firstLine="567"/>
        <w:jc w:val="both"/>
        <w:rPr>
          <w:rFonts w:asciiTheme="majorHAnsi" w:hAnsiTheme="majorHAnsi" w:cstheme="majorHAnsi"/>
          <w:b/>
          <w:color w:val="auto"/>
          <w:sz w:val="28"/>
          <w:szCs w:val="28"/>
        </w:rPr>
      </w:pPr>
      <w:r w:rsidRPr="00E92D81">
        <w:rPr>
          <w:rFonts w:asciiTheme="majorHAnsi" w:hAnsiTheme="majorHAnsi" w:cstheme="majorHAnsi"/>
          <w:b/>
          <w:bCs/>
          <w:color w:val="auto"/>
          <w:sz w:val="28"/>
          <w:szCs w:val="28"/>
        </w:rPr>
        <w:t>Điều 12.</w:t>
      </w:r>
      <w:r w:rsidRPr="00E92D81">
        <w:rPr>
          <w:rFonts w:asciiTheme="majorHAnsi" w:hAnsiTheme="majorHAnsi" w:cstheme="majorHAnsi"/>
          <w:b/>
          <w:color w:val="auto"/>
          <w:sz w:val="28"/>
          <w:szCs w:val="28"/>
        </w:rPr>
        <w:t xml:space="preserve"> Trách nhiệm thực hiện</w:t>
      </w:r>
    </w:p>
    <w:p w14:paraId="1F0A5119" w14:textId="14A37530" w:rsidR="003120FF" w:rsidRPr="00E92D81" w:rsidRDefault="003120FF" w:rsidP="00434DFD">
      <w:pPr>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1.</w:t>
      </w:r>
      <w:r w:rsidRPr="00E92D81">
        <w:rPr>
          <w:rFonts w:asciiTheme="majorHAnsi" w:hAnsiTheme="majorHAnsi" w:cstheme="majorHAnsi"/>
          <w:color w:val="auto"/>
          <w:sz w:val="28"/>
          <w:szCs w:val="28"/>
        </w:rPr>
        <w:t xml:space="preserve"> Thủ trưởng các sở, ban, ngành, </w:t>
      </w:r>
      <w:r w:rsidR="00FC1951" w:rsidRPr="00E92D81">
        <w:rPr>
          <w:rFonts w:asciiTheme="majorHAnsi" w:hAnsiTheme="majorHAnsi" w:cstheme="majorHAnsi"/>
          <w:color w:val="auto"/>
          <w:sz w:val="28"/>
          <w:szCs w:val="28"/>
          <w:lang w:val="en-US"/>
        </w:rPr>
        <w:t xml:space="preserve">Ủy ban </w:t>
      </w:r>
      <w:r w:rsidRPr="00E92D81">
        <w:rPr>
          <w:rFonts w:asciiTheme="majorHAnsi" w:hAnsiTheme="majorHAnsi" w:cstheme="majorHAnsi"/>
          <w:color w:val="auto"/>
          <w:sz w:val="28"/>
          <w:szCs w:val="28"/>
          <w:u w:color="FF0000"/>
        </w:rPr>
        <w:t>Mặt trận</w:t>
      </w:r>
      <w:r w:rsidRPr="00E92D81">
        <w:rPr>
          <w:rFonts w:asciiTheme="majorHAnsi" w:hAnsiTheme="majorHAnsi" w:cstheme="majorHAnsi"/>
          <w:color w:val="auto"/>
          <w:sz w:val="28"/>
          <w:szCs w:val="28"/>
        </w:rPr>
        <w:t xml:space="preserve"> Tổ quốc Việt Nam và các tổ chức chính trị - xã hội thành phố; các </w:t>
      </w:r>
      <w:r w:rsidR="00DA7593" w:rsidRPr="00E92D81">
        <w:rPr>
          <w:rFonts w:asciiTheme="majorHAnsi" w:hAnsiTheme="majorHAnsi" w:cstheme="majorHAnsi"/>
          <w:color w:val="auto"/>
          <w:sz w:val="28"/>
          <w:szCs w:val="28"/>
          <w:lang w:val="en-US"/>
        </w:rPr>
        <w:t>cơ quan</w:t>
      </w:r>
      <w:r w:rsidRPr="00E92D81">
        <w:rPr>
          <w:rFonts w:asciiTheme="majorHAnsi" w:hAnsiTheme="majorHAnsi" w:cstheme="majorHAnsi"/>
          <w:color w:val="auto"/>
          <w:sz w:val="28"/>
          <w:szCs w:val="28"/>
        </w:rPr>
        <w:t xml:space="preserve"> Trung </w:t>
      </w:r>
      <w:r w:rsidRPr="00E92D81">
        <w:rPr>
          <w:rFonts w:asciiTheme="majorHAnsi" w:hAnsiTheme="majorHAnsi" w:cstheme="majorHAnsi"/>
          <w:color w:val="auto"/>
          <w:sz w:val="28"/>
          <w:szCs w:val="28"/>
          <w:u w:color="FF0000"/>
        </w:rPr>
        <w:t>ương đóng</w:t>
      </w:r>
      <w:r w:rsidRPr="00E92D81">
        <w:rPr>
          <w:rFonts w:asciiTheme="majorHAnsi" w:hAnsiTheme="majorHAnsi" w:cstheme="majorHAnsi"/>
          <w:color w:val="auto"/>
          <w:sz w:val="28"/>
          <w:szCs w:val="28"/>
        </w:rPr>
        <w:t xml:space="preserve"> trên địa bàn thành phố, các doanh nghiệp </w:t>
      </w:r>
      <w:r w:rsidR="00D20204" w:rsidRPr="00E92D81">
        <w:rPr>
          <w:rFonts w:asciiTheme="majorHAnsi" w:hAnsiTheme="majorHAnsi" w:cstheme="majorHAnsi"/>
          <w:color w:val="auto"/>
          <w:sz w:val="28"/>
          <w:szCs w:val="28"/>
          <w:lang w:val="en-US"/>
        </w:rPr>
        <w:t>trên địa bàn thành phố</w:t>
      </w:r>
      <w:r w:rsidRPr="00E92D81">
        <w:rPr>
          <w:rFonts w:asciiTheme="majorHAnsi" w:hAnsiTheme="majorHAnsi" w:cstheme="majorHAnsi"/>
          <w:color w:val="auto"/>
          <w:sz w:val="28"/>
          <w:szCs w:val="28"/>
        </w:rPr>
        <w:t xml:space="preserve">; </w:t>
      </w:r>
      <w:r w:rsidRPr="00E92D81">
        <w:rPr>
          <w:rFonts w:asciiTheme="majorHAnsi" w:hAnsiTheme="majorHAnsi" w:cstheme="majorHAnsi"/>
          <w:color w:val="auto"/>
          <w:sz w:val="28"/>
          <w:szCs w:val="28"/>
          <w:u w:color="FF0000"/>
        </w:rPr>
        <w:t>Chủ tịch</w:t>
      </w:r>
      <w:r w:rsidRPr="00E92D81">
        <w:rPr>
          <w:rFonts w:asciiTheme="majorHAnsi" w:hAnsiTheme="majorHAnsi" w:cstheme="majorHAnsi"/>
          <w:color w:val="auto"/>
          <w:sz w:val="28"/>
          <w:szCs w:val="28"/>
        </w:rPr>
        <w:t xml:space="preserve"> Ủy ban nhân dân các </w:t>
      </w:r>
      <w:r w:rsidR="00D20204" w:rsidRPr="00E92D81">
        <w:rPr>
          <w:rFonts w:asciiTheme="majorHAnsi" w:hAnsiTheme="majorHAnsi" w:cstheme="majorHAnsi"/>
          <w:color w:val="auto"/>
          <w:sz w:val="28"/>
          <w:szCs w:val="28"/>
          <w:lang w:val="en-US"/>
        </w:rPr>
        <w:t>phường, xã</w:t>
      </w:r>
      <w:r w:rsidRPr="00E92D81">
        <w:rPr>
          <w:rFonts w:asciiTheme="majorHAnsi" w:hAnsiTheme="majorHAnsi" w:cstheme="majorHAnsi"/>
          <w:color w:val="auto"/>
          <w:sz w:val="28"/>
          <w:szCs w:val="28"/>
        </w:rPr>
        <w:t xml:space="preserve"> có trách nhiệm triển khai tổ chức thực hiện.</w:t>
      </w:r>
    </w:p>
    <w:p w14:paraId="69D6016C" w14:textId="116BFC87" w:rsidR="003120FF" w:rsidRPr="00E92D81" w:rsidRDefault="003120FF" w:rsidP="00434DFD">
      <w:pPr>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2.</w:t>
      </w:r>
      <w:r w:rsidRPr="00E92D81">
        <w:rPr>
          <w:rFonts w:asciiTheme="majorHAnsi" w:hAnsiTheme="majorHAnsi" w:cstheme="majorHAnsi"/>
          <w:color w:val="auto"/>
          <w:sz w:val="28"/>
          <w:szCs w:val="28"/>
        </w:rPr>
        <w:t xml:space="preserve"> Giao trách nhiệm cho </w:t>
      </w:r>
      <w:r w:rsidR="00B70BED" w:rsidRPr="00E92D81">
        <w:rPr>
          <w:rFonts w:asciiTheme="majorHAnsi" w:hAnsiTheme="majorHAnsi" w:cstheme="majorHAnsi"/>
          <w:color w:val="auto"/>
          <w:sz w:val="28"/>
          <w:szCs w:val="28"/>
          <w:lang w:val="en-US"/>
        </w:rPr>
        <w:t>Cơ quan thường trực của Hội đồng Thi đua – Khen thưởng (</w:t>
      </w:r>
      <w:r w:rsidRPr="00E92D81">
        <w:rPr>
          <w:rFonts w:asciiTheme="majorHAnsi" w:hAnsiTheme="majorHAnsi" w:cstheme="majorHAnsi"/>
          <w:color w:val="auto"/>
          <w:sz w:val="28"/>
          <w:szCs w:val="28"/>
        </w:rPr>
        <w:t xml:space="preserve">Sở Nội </w:t>
      </w:r>
      <w:r w:rsidR="00B70BED" w:rsidRPr="00E92D81">
        <w:rPr>
          <w:rFonts w:asciiTheme="majorHAnsi" w:hAnsiTheme="majorHAnsi" w:cstheme="majorHAnsi"/>
          <w:color w:val="auto"/>
          <w:sz w:val="28"/>
          <w:szCs w:val="28"/>
          <w:lang w:val="en-US"/>
        </w:rPr>
        <w:t>vụ):</w:t>
      </w:r>
      <w:r w:rsidRPr="00E92D81">
        <w:rPr>
          <w:rFonts w:asciiTheme="majorHAnsi" w:hAnsiTheme="majorHAnsi" w:cstheme="majorHAnsi"/>
          <w:color w:val="auto"/>
          <w:sz w:val="28"/>
          <w:szCs w:val="28"/>
        </w:rPr>
        <w:t xml:space="preserve"> </w:t>
      </w:r>
    </w:p>
    <w:p w14:paraId="5201882A" w14:textId="77777777" w:rsidR="003120FF" w:rsidRPr="00E92D81" w:rsidRDefault="003120FF" w:rsidP="00434DFD">
      <w:pPr>
        <w:spacing w:before="40" w:after="40"/>
        <w:ind w:firstLine="567"/>
        <w:jc w:val="both"/>
        <w:rPr>
          <w:rFonts w:asciiTheme="majorHAnsi" w:hAnsiTheme="majorHAnsi" w:cstheme="majorHAnsi"/>
          <w:noProof/>
          <w:color w:val="auto"/>
          <w:sz w:val="28"/>
          <w:szCs w:val="28"/>
        </w:rPr>
      </w:pPr>
      <w:r w:rsidRPr="00E92D81">
        <w:rPr>
          <w:rFonts w:asciiTheme="majorHAnsi" w:hAnsiTheme="majorHAnsi" w:cstheme="majorHAnsi"/>
          <w:color w:val="auto"/>
          <w:sz w:val="28"/>
          <w:szCs w:val="28"/>
        </w:rPr>
        <w:t>a) Tham mưu giúp Hội đồng Thi đua - Khen thưởng thành phố, Ủy ban nhân dân thành phố chỉ đạo, hướng dẫn, đôn đốc thực hiện Quy chế này</w:t>
      </w:r>
      <w:r w:rsidRPr="00E92D81">
        <w:rPr>
          <w:rFonts w:asciiTheme="majorHAnsi" w:hAnsiTheme="majorHAnsi" w:cstheme="majorHAnsi"/>
          <w:noProof/>
          <w:color w:val="auto"/>
          <w:sz w:val="28"/>
          <w:szCs w:val="28"/>
        </w:rPr>
        <w:t>.</w:t>
      </w:r>
    </w:p>
    <w:p w14:paraId="1FD19DBC" w14:textId="77777777" w:rsidR="003120FF" w:rsidRPr="00E92D81" w:rsidRDefault="003120FF" w:rsidP="00434DFD">
      <w:pPr>
        <w:pStyle w:val="NormalWeb"/>
        <w:shd w:val="clear" w:color="auto" w:fill="FFFFFF"/>
        <w:spacing w:before="40" w:beforeAutospacing="0" w:after="40" w:afterAutospacing="0"/>
        <w:ind w:firstLine="567"/>
        <w:jc w:val="both"/>
        <w:rPr>
          <w:rFonts w:asciiTheme="majorHAnsi" w:hAnsiTheme="majorHAnsi" w:cstheme="majorHAnsi"/>
          <w:sz w:val="28"/>
          <w:szCs w:val="28"/>
        </w:rPr>
      </w:pPr>
      <w:r w:rsidRPr="00E92D81">
        <w:rPr>
          <w:rFonts w:asciiTheme="majorHAnsi" w:hAnsiTheme="majorHAnsi" w:cstheme="majorHAnsi"/>
          <w:sz w:val="28"/>
          <w:szCs w:val="28"/>
        </w:rPr>
        <w:t xml:space="preserve">b) Rà soát, thẩm định hồ sơ, xin ý kiến các đơn vị, địa phương có liên quan, tổng hợp trình Hội đồng Thi đua - Khen thưởng thành phố xem xét. </w:t>
      </w:r>
    </w:p>
    <w:p w14:paraId="479CED0B" w14:textId="0A606BC5" w:rsidR="003120FF" w:rsidRPr="00E92D81" w:rsidRDefault="003120FF" w:rsidP="00434DFD">
      <w:pPr>
        <w:pStyle w:val="NormalWeb"/>
        <w:shd w:val="clear" w:color="auto" w:fill="FFFFFF"/>
        <w:spacing w:before="40" w:beforeAutospacing="0" w:after="40" w:afterAutospacing="0"/>
        <w:ind w:firstLine="567"/>
        <w:jc w:val="both"/>
        <w:rPr>
          <w:rFonts w:asciiTheme="majorHAnsi" w:hAnsiTheme="majorHAnsi" w:cstheme="majorHAnsi"/>
          <w:spacing w:val="-2"/>
          <w:sz w:val="28"/>
          <w:szCs w:val="28"/>
        </w:rPr>
      </w:pPr>
      <w:r w:rsidRPr="00E92D81">
        <w:rPr>
          <w:rFonts w:asciiTheme="majorHAnsi" w:hAnsiTheme="majorHAnsi" w:cstheme="majorHAnsi"/>
          <w:spacing w:val="-2"/>
          <w:sz w:val="28"/>
          <w:szCs w:val="28"/>
        </w:rPr>
        <w:t>c) Thực hiện công khai danh sách các cá nhân dự kiến tặng thưởng (có số phiếu đồng ý của các thành viên Hội</w:t>
      </w:r>
      <w:r w:rsidR="00B70BED" w:rsidRPr="00E92D81">
        <w:rPr>
          <w:rFonts w:asciiTheme="majorHAnsi" w:hAnsiTheme="majorHAnsi" w:cstheme="majorHAnsi"/>
          <w:spacing w:val="-2"/>
          <w:sz w:val="28"/>
          <w:szCs w:val="28"/>
        </w:rPr>
        <w:t xml:space="preserve"> đồng Thi đua - Khen thưởng từ 9</w:t>
      </w:r>
      <w:r w:rsidRPr="00E92D81">
        <w:rPr>
          <w:rFonts w:asciiTheme="majorHAnsi" w:hAnsiTheme="majorHAnsi" w:cstheme="majorHAnsi"/>
          <w:spacing w:val="-2"/>
          <w:sz w:val="28"/>
          <w:szCs w:val="28"/>
        </w:rPr>
        <w:t xml:space="preserve">0% trở lên) trên Cổng thông tin điện tử của </w:t>
      </w:r>
      <w:r w:rsidRPr="00E92D81">
        <w:rPr>
          <w:rFonts w:asciiTheme="majorHAnsi" w:hAnsiTheme="majorHAnsi" w:cstheme="majorHAnsi"/>
          <w:sz w:val="28"/>
          <w:szCs w:val="28"/>
        </w:rPr>
        <w:t>Ủy ban nhân dân</w:t>
      </w:r>
      <w:r w:rsidRPr="00E92D81">
        <w:rPr>
          <w:rFonts w:asciiTheme="majorHAnsi" w:hAnsiTheme="majorHAnsi" w:cstheme="majorHAnsi"/>
          <w:spacing w:val="-2"/>
          <w:sz w:val="28"/>
          <w:szCs w:val="28"/>
        </w:rPr>
        <w:t xml:space="preserve"> thành phố và Trang thông tin điện tử của Sở Nội vụ </w:t>
      </w:r>
      <w:r w:rsidRPr="00E92D81">
        <w:rPr>
          <w:rFonts w:asciiTheme="majorHAnsi" w:hAnsiTheme="majorHAnsi" w:cstheme="majorHAnsi"/>
          <w:spacing w:val="-2"/>
          <w:sz w:val="28"/>
          <w:szCs w:val="28"/>
          <w:u w:color="FF0000"/>
        </w:rPr>
        <w:t>để lấy</w:t>
      </w:r>
      <w:r w:rsidRPr="00E92D81">
        <w:rPr>
          <w:rFonts w:asciiTheme="majorHAnsi" w:hAnsiTheme="majorHAnsi" w:cstheme="majorHAnsi"/>
          <w:spacing w:val="-2"/>
          <w:sz w:val="28"/>
          <w:szCs w:val="28"/>
        </w:rPr>
        <w:t xml:space="preserve"> ý kiến nhân dân (thời gian là 10 ngày). </w:t>
      </w:r>
    </w:p>
    <w:p w14:paraId="6A3E9E3A" w14:textId="77777777" w:rsidR="003120FF" w:rsidRPr="00E92D81" w:rsidRDefault="003120FF" w:rsidP="00434DFD">
      <w:pPr>
        <w:pStyle w:val="NormalWeb"/>
        <w:shd w:val="clear" w:color="auto" w:fill="FFFFFF"/>
        <w:spacing w:before="40" w:beforeAutospacing="0" w:after="40" w:afterAutospacing="0"/>
        <w:ind w:firstLine="567"/>
        <w:jc w:val="both"/>
        <w:rPr>
          <w:rFonts w:asciiTheme="majorHAnsi" w:hAnsiTheme="majorHAnsi" w:cstheme="majorHAnsi"/>
          <w:sz w:val="28"/>
          <w:szCs w:val="28"/>
        </w:rPr>
      </w:pPr>
      <w:r w:rsidRPr="00E92D81">
        <w:rPr>
          <w:rFonts w:asciiTheme="majorHAnsi" w:hAnsiTheme="majorHAnsi" w:cstheme="majorHAnsi"/>
          <w:sz w:val="28"/>
          <w:szCs w:val="28"/>
        </w:rPr>
        <w:t xml:space="preserve">d) Tổng hợp, tham mưu Ủy ban nhân dân thành phố báo </w:t>
      </w:r>
      <w:r w:rsidRPr="00E92D81">
        <w:rPr>
          <w:rFonts w:asciiTheme="majorHAnsi" w:hAnsiTheme="majorHAnsi" w:cstheme="majorHAnsi"/>
          <w:sz w:val="28"/>
          <w:szCs w:val="28"/>
          <w:u w:color="FF0000"/>
        </w:rPr>
        <w:t>cáo xin</w:t>
      </w:r>
      <w:r w:rsidRPr="00E92D81">
        <w:rPr>
          <w:rFonts w:asciiTheme="majorHAnsi" w:hAnsiTheme="majorHAnsi" w:cstheme="majorHAnsi"/>
          <w:sz w:val="28"/>
          <w:szCs w:val="28"/>
        </w:rPr>
        <w:t xml:space="preserve"> ý kiến Thường trực Thành ủy về danh sách các cá nhân dự kiến tặng thưởng.</w:t>
      </w:r>
    </w:p>
    <w:p w14:paraId="7F491219" w14:textId="77777777" w:rsidR="003120FF" w:rsidRPr="00E92D81" w:rsidRDefault="003120FF" w:rsidP="00434DFD">
      <w:pPr>
        <w:pStyle w:val="NormalWeb"/>
        <w:shd w:val="clear" w:color="auto" w:fill="FFFFFF"/>
        <w:spacing w:before="40" w:beforeAutospacing="0" w:after="40" w:afterAutospacing="0"/>
        <w:ind w:firstLine="567"/>
        <w:jc w:val="both"/>
        <w:rPr>
          <w:rFonts w:asciiTheme="majorHAnsi" w:hAnsiTheme="majorHAnsi" w:cstheme="majorHAnsi"/>
          <w:spacing w:val="-4"/>
          <w:sz w:val="28"/>
          <w:szCs w:val="28"/>
        </w:rPr>
      </w:pPr>
      <w:r w:rsidRPr="00E92D81">
        <w:rPr>
          <w:rFonts w:asciiTheme="majorHAnsi" w:hAnsiTheme="majorHAnsi" w:cstheme="majorHAnsi"/>
          <w:spacing w:val="-4"/>
          <w:sz w:val="28"/>
          <w:szCs w:val="28"/>
          <w:u w:color="FF0000"/>
        </w:rPr>
        <w:t>đ</w:t>
      </w:r>
      <w:r w:rsidRPr="00E92D81">
        <w:rPr>
          <w:rFonts w:asciiTheme="majorHAnsi" w:hAnsiTheme="majorHAnsi" w:cstheme="majorHAnsi"/>
          <w:spacing w:val="-4"/>
          <w:sz w:val="28"/>
          <w:szCs w:val="28"/>
        </w:rPr>
        <w:t xml:space="preserve">) </w:t>
      </w:r>
      <w:r w:rsidRPr="00E92D81">
        <w:rPr>
          <w:rFonts w:asciiTheme="majorHAnsi" w:hAnsiTheme="majorHAnsi" w:cstheme="majorHAnsi"/>
          <w:spacing w:val="-4"/>
          <w:sz w:val="28"/>
          <w:szCs w:val="28"/>
          <w:u w:color="FF0000"/>
        </w:rPr>
        <w:t>Tổng hợp trình</w:t>
      </w:r>
      <w:r w:rsidRPr="00E92D81">
        <w:rPr>
          <w:rFonts w:asciiTheme="majorHAnsi" w:hAnsiTheme="majorHAnsi" w:cstheme="majorHAnsi"/>
          <w:spacing w:val="-4"/>
          <w:sz w:val="28"/>
          <w:szCs w:val="28"/>
        </w:rPr>
        <w:t xml:space="preserve"> Chủ tịch Ủy ban nhân dân thành phố xem xét, quyết định.</w:t>
      </w:r>
    </w:p>
    <w:p w14:paraId="31485307" w14:textId="77777777" w:rsidR="003120FF" w:rsidRPr="00E92D81" w:rsidRDefault="003120FF" w:rsidP="00434DFD">
      <w:pPr>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3.</w:t>
      </w:r>
      <w:r w:rsidRPr="00E92D81">
        <w:rPr>
          <w:rFonts w:asciiTheme="majorHAnsi" w:hAnsiTheme="majorHAnsi" w:cstheme="majorHAnsi"/>
          <w:color w:val="auto"/>
          <w:sz w:val="28"/>
          <w:szCs w:val="28"/>
        </w:rPr>
        <w:t xml:space="preserve"> Sở Văn hóa và Thể thao có trách nhiệm tuyên truyền các cá nhân được tặng thưởng danh hiệu “Công dân tiêu biểu thành phố Huế” tại một số địa điểm công cộng.</w:t>
      </w:r>
    </w:p>
    <w:p w14:paraId="3EA5F674" w14:textId="152A4C3F" w:rsidR="003120FF" w:rsidRPr="00E92D81" w:rsidRDefault="003120FF" w:rsidP="00434DFD">
      <w:pPr>
        <w:spacing w:before="40" w:after="40"/>
        <w:ind w:firstLine="567"/>
        <w:jc w:val="both"/>
        <w:rPr>
          <w:rFonts w:asciiTheme="majorHAnsi" w:hAnsiTheme="majorHAnsi" w:cstheme="majorHAnsi"/>
          <w:color w:val="auto"/>
          <w:sz w:val="28"/>
          <w:szCs w:val="28"/>
        </w:rPr>
      </w:pPr>
      <w:r w:rsidRPr="00E92D81">
        <w:rPr>
          <w:rFonts w:asciiTheme="majorHAnsi" w:hAnsiTheme="majorHAnsi" w:cstheme="majorHAnsi"/>
          <w:b/>
          <w:color w:val="auto"/>
          <w:sz w:val="28"/>
          <w:szCs w:val="28"/>
        </w:rPr>
        <w:t>4.</w:t>
      </w:r>
      <w:r w:rsidRPr="00E92D81">
        <w:rPr>
          <w:rFonts w:asciiTheme="majorHAnsi" w:hAnsiTheme="majorHAnsi" w:cstheme="majorHAnsi"/>
          <w:color w:val="auto"/>
          <w:sz w:val="28"/>
          <w:szCs w:val="28"/>
        </w:rPr>
        <w:t xml:space="preserve"> Sở Khoa học và Công nghệ chỉ đạo các </w:t>
      </w:r>
      <w:r w:rsidRPr="00E92D81">
        <w:rPr>
          <w:rStyle w:val="apple-converted-space"/>
          <w:rFonts w:asciiTheme="majorHAnsi" w:hAnsiTheme="majorHAnsi" w:cstheme="majorHAnsi"/>
          <w:color w:val="auto"/>
          <w:sz w:val="28"/>
          <w:szCs w:val="28"/>
          <w:shd w:val="clear" w:color="auto" w:fill="FFFFFF"/>
        </w:rPr>
        <w:t xml:space="preserve">cơ quan </w:t>
      </w:r>
      <w:r w:rsidR="00712D0C" w:rsidRPr="00E92D81">
        <w:rPr>
          <w:rStyle w:val="apple-converted-space"/>
          <w:rFonts w:asciiTheme="majorHAnsi" w:hAnsiTheme="majorHAnsi" w:cstheme="majorHAnsi"/>
          <w:color w:val="auto"/>
          <w:sz w:val="28"/>
          <w:szCs w:val="28"/>
          <w:shd w:val="clear" w:color="auto" w:fill="FFFFFF"/>
          <w:lang w:val="en-US"/>
        </w:rPr>
        <w:t>thông tấn, báo chí</w:t>
      </w:r>
      <w:r w:rsidRPr="00E92D81">
        <w:rPr>
          <w:rFonts w:asciiTheme="majorHAnsi" w:hAnsiTheme="majorHAnsi" w:cstheme="majorHAnsi"/>
          <w:color w:val="auto"/>
          <w:sz w:val="28"/>
          <w:szCs w:val="28"/>
        </w:rPr>
        <w:t xml:space="preserve"> đăng tin, xây dựng phóng sự tuyên truyền các cá nhân được tặng thưởng danh hiệu “Công dân tiêu biểu thành phố Huế”.</w:t>
      </w:r>
    </w:p>
    <w:p w14:paraId="06618B72" w14:textId="0382F960" w:rsidR="008042BA" w:rsidRPr="00C46843" w:rsidRDefault="003120FF" w:rsidP="00434DFD">
      <w:pPr>
        <w:spacing w:before="40" w:after="40"/>
        <w:ind w:firstLine="567"/>
        <w:jc w:val="both"/>
        <w:rPr>
          <w:rFonts w:asciiTheme="majorHAnsi" w:hAnsiTheme="majorHAnsi" w:cstheme="majorHAnsi"/>
          <w:color w:val="auto"/>
          <w:spacing w:val="-2"/>
          <w:sz w:val="28"/>
          <w:szCs w:val="28"/>
        </w:rPr>
      </w:pPr>
      <w:r w:rsidRPr="00E92D81">
        <w:rPr>
          <w:rFonts w:asciiTheme="majorHAnsi" w:hAnsiTheme="majorHAnsi" w:cstheme="majorHAnsi"/>
          <w:b/>
          <w:color w:val="auto"/>
          <w:spacing w:val="-2"/>
          <w:sz w:val="28"/>
          <w:szCs w:val="28"/>
        </w:rPr>
        <w:t>5.</w:t>
      </w:r>
      <w:r w:rsidRPr="00E92D81">
        <w:rPr>
          <w:rFonts w:asciiTheme="majorHAnsi" w:hAnsiTheme="majorHAnsi" w:cstheme="majorHAnsi"/>
          <w:color w:val="auto"/>
          <w:spacing w:val="-2"/>
          <w:sz w:val="28"/>
          <w:szCs w:val="28"/>
        </w:rPr>
        <w:t xml:space="preserve"> Trong quá trình thực hiện, các địa phương, đơn vị nếu phát hiện có những vấn đề chưa phù hợp hoặc những vấn đề mới cần bổ sung, sửa đổi, </w:t>
      </w:r>
      <w:r w:rsidR="001E2AB6" w:rsidRPr="00E92D81">
        <w:rPr>
          <w:rFonts w:asciiTheme="majorHAnsi" w:hAnsiTheme="majorHAnsi" w:cstheme="majorHAnsi"/>
          <w:color w:val="auto"/>
          <w:spacing w:val="-2"/>
          <w:sz w:val="28"/>
          <w:szCs w:val="28"/>
          <w:lang w:val="en-US"/>
        </w:rPr>
        <w:t xml:space="preserve">phản ánh </w:t>
      </w:r>
      <w:bookmarkStart w:id="4" w:name="_GoBack"/>
      <w:bookmarkEnd w:id="4"/>
      <w:r w:rsidR="001E2AB6" w:rsidRPr="00E92D81">
        <w:rPr>
          <w:rFonts w:asciiTheme="majorHAnsi" w:hAnsiTheme="majorHAnsi" w:cstheme="majorHAnsi"/>
          <w:color w:val="auto"/>
          <w:spacing w:val="-2"/>
          <w:sz w:val="28"/>
          <w:szCs w:val="28"/>
          <w:lang w:val="en-US"/>
        </w:rPr>
        <w:t>về</w:t>
      </w:r>
      <w:r w:rsidRPr="00E92D81">
        <w:rPr>
          <w:rFonts w:asciiTheme="majorHAnsi" w:hAnsiTheme="majorHAnsi" w:cstheme="majorHAnsi"/>
          <w:color w:val="auto"/>
          <w:spacing w:val="-2"/>
          <w:sz w:val="28"/>
          <w:szCs w:val="28"/>
        </w:rPr>
        <w:t xml:space="preserve"> </w:t>
      </w:r>
      <w:r w:rsidR="003E059D" w:rsidRPr="00E92D81">
        <w:rPr>
          <w:rFonts w:asciiTheme="majorHAnsi" w:hAnsiTheme="majorHAnsi" w:cstheme="majorHAnsi"/>
          <w:color w:val="auto"/>
          <w:spacing w:val="-2"/>
          <w:sz w:val="28"/>
          <w:szCs w:val="28"/>
          <w:lang w:val="en-US"/>
        </w:rPr>
        <w:t>Sở Nội vụ</w:t>
      </w:r>
      <w:r w:rsidR="001B5CD1" w:rsidRPr="00E92D81">
        <w:rPr>
          <w:rFonts w:asciiTheme="majorHAnsi" w:hAnsiTheme="majorHAnsi" w:cstheme="majorHAnsi"/>
          <w:color w:val="auto"/>
          <w:spacing w:val="-2"/>
          <w:sz w:val="28"/>
          <w:szCs w:val="28"/>
          <w:lang w:val="en-US"/>
        </w:rPr>
        <w:t xml:space="preserve"> </w:t>
      </w:r>
      <w:r w:rsidRPr="00E92D81">
        <w:rPr>
          <w:rFonts w:asciiTheme="majorHAnsi" w:hAnsiTheme="majorHAnsi" w:cstheme="majorHAnsi"/>
          <w:color w:val="auto"/>
          <w:spacing w:val="-2"/>
          <w:sz w:val="28"/>
          <w:szCs w:val="28"/>
        </w:rPr>
        <w:t>để xem xét, điều chỉnh, sửa đổi kịp thời./.</w:t>
      </w:r>
    </w:p>
    <w:sectPr w:rsidR="008042BA" w:rsidRPr="00C46843" w:rsidSect="003120FF">
      <w:headerReference w:type="even" r:id="rId8"/>
      <w:headerReference w:type="default" r:id="rId9"/>
      <w:footerReference w:type="even" r:id="rId10"/>
      <w:footerReference w:type="default" r:id="rId11"/>
      <w:headerReference w:type="first" r:id="rId12"/>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596C" w14:textId="77777777" w:rsidR="00BD0BCE" w:rsidRDefault="00BD0BCE" w:rsidP="0054546D">
      <w:r>
        <w:separator/>
      </w:r>
    </w:p>
  </w:endnote>
  <w:endnote w:type="continuationSeparator" w:id="0">
    <w:p w14:paraId="376FB699" w14:textId="77777777" w:rsidR="00BD0BCE" w:rsidRDefault="00BD0BCE" w:rsidP="0054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6B6AC" w14:textId="77777777" w:rsidR="005E246F" w:rsidRDefault="005E246F" w:rsidP="00CD162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B216F" w14:textId="77777777" w:rsidR="005E246F" w:rsidRDefault="005E246F" w:rsidP="00CD162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D42B" w14:textId="77777777" w:rsidR="00BD0BCE" w:rsidRDefault="00BD0BCE" w:rsidP="0054546D">
      <w:r>
        <w:separator/>
      </w:r>
    </w:p>
  </w:footnote>
  <w:footnote w:type="continuationSeparator" w:id="0">
    <w:p w14:paraId="603EEEF9" w14:textId="77777777" w:rsidR="00BD0BCE" w:rsidRDefault="00BD0BCE" w:rsidP="005454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C374" w14:textId="77777777" w:rsidR="005E246F" w:rsidRDefault="005E246F">
    <w:pPr>
      <w:pStyle w:val="Header"/>
      <w:jc w:val="center"/>
    </w:pPr>
    <w:r>
      <w:fldChar w:fldCharType="begin"/>
    </w:r>
    <w:r>
      <w:instrText xml:space="preserve"> PAGE   \* MERGEFORMAT </w:instrText>
    </w:r>
    <w:r>
      <w:fldChar w:fldCharType="separate"/>
    </w:r>
    <w:r>
      <w:rPr>
        <w:noProof/>
      </w:rPr>
      <w:t>16</w:t>
    </w:r>
    <w:r>
      <w:rPr>
        <w:noProof/>
      </w:rPr>
      <w:fldChar w:fldCharType="end"/>
    </w:r>
  </w:p>
  <w:p w14:paraId="40F01A19" w14:textId="77777777" w:rsidR="005E246F" w:rsidRDefault="005E24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0E91" w14:textId="3EDEAEC7" w:rsidR="005E246F" w:rsidRPr="005E246F" w:rsidRDefault="005E246F" w:rsidP="00CD162D">
    <w:pPr>
      <w:pStyle w:val="Header"/>
      <w:jc w:val="center"/>
      <w:rPr>
        <w:rFonts w:asciiTheme="majorHAnsi" w:hAnsiTheme="majorHAnsi" w:cstheme="majorHAnsi"/>
        <w:sz w:val="26"/>
        <w:szCs w:val="26"/>
      </w:rPr>
    </w:pPr>
    <w:r w:rsidRPr="005E246F">
      <w:rPr>
        <w:rFonts w:asciiTheme="majorHAnsi" w:hAnsiTheme="majorHAnsi" w:cstheme="majorHAnsi"/>
        <w:sz w:val="26"/>
        <w:szCs w:val="26"/>
      </w:rPr>
      <w:fldChar w:fldCharType="begin"/>
    </w:r>
    <w:r w:rsidRPr="005E246F">
      <w:rPr>
        <w:rFonts w:asciiTheme="majorHAnsi" w:hAnsiTheme="majorHAnsi" w:cstheme="majorHAnsi"/>
        <w:sz w:val="26"/>
        <w:szCs w:val="26"/>
      </w:rPr>
      <w:instrText xml:space="preserve"> PAGE   \* MERGEFORMAT </w:instrText>
    </w:r>
    <w:r w:rsidRPr="005E246F">
      <w:rPr>
        <w:rFonts w:asciiTheme="majorHAnsi" w:hAnsiTheme="majorHAnsi" w:cstheme="majorHAnsi"/>
        <w:sz w:val="26"/>
        <w:szCs w:val="26"/>
      </w:rPr>
      <w:fldChar w:fldCharType="separate"/>
    </w:r>
    <w:r w:rsidR="00F40C3B">
      <w:rPr>
        <w:rFonts w:asciiTheme="majorHAnsi" w:hAnsiTheme="majorHAnsi" w:cstheme="majorHAnsi"/>
        <w:noProof/>
        <w:sz w:val="26"/>
        <w:szCs w:val="26"/>
      </w:rPr>
      <w:t>6</w:t>
    </w:r>
    <w:r w:rsidRPr="005E246F">
      <w:rPr>
        <w:rFonts w:asciiTheme="majorHAnsi" w:hAnsiTheme="majorHAnsi" w:cstheme="majorHAnsi"/>
        <w:noProof/>
        <w:sz w:val="26"/>
        <w:szCs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C312" w14:textId="77777777" w:rsidR="005E246F" w:rsidRPr="001640BD" w:rsidRDefault="005E246F" w:rsidP="00CD162D">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729"/>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057B7C51"/>
    <w:multiLevelType w:val="multilevel"/>
    <w:tmpl w:val="27C89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5765"/>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0BA56435"/>
    <w:multiLevelType w:val="multilevel"/>
    <w:tmpl w:val="338E2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F7E2D"/>
    <w:multiLevelType w:val="multilevel"/>
    <w:tmpl w:val="B4BAB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F0763"/>
    <w:multiLevelType w:val="hybridMultilevel"/>
    <w:tmpl w:val="EC169218"/>
    <w:lvl w:ilvl="0" w:tplc="E8582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0119C"/>
    <w:multiLevelType w:val="hybridMultilevel"/>
    <w:tmpl w:val="435EC596"/>
    <w:lvl w:ilvl="0" w:tplc="E8F83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2F2E"/>
    <w:multiLevelType w:val="multilevel"/>
    <w:tmpl w:val="832E0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167EF"/>
    <w:multiLevelType w:val="multilevel"/>
    <w:tmpl w:val="F3640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87744"/>
    <w:multiLevelType w:val="hybridMultilevel"/>
    <w:tmpl w:val="28103C9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324259FB"/>
    <w:multiLevelType w:val="multilevel"/>
    <w:tmpl w:val="72965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A44B5F"/>
    <w:multiLevelType w:val="multilevel"/>
    <w:tmpl w:val="86AE3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0A11C9"/>
    <w:multiLevelType w:val="multilevel"/>
    <w:tmpl w:val="D8DC1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8923D5"/>
    <w:multiLevelType w:val="multilevel"/>
    <w:tmpl w:val="94F89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E39F0"/>
    <w:multiLevelType w:val="multilevel"/>
    <w:tmpl w:val="DD2EC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DE6B27"/>
    <w:multiLevelType w:val="multilevel"/>
    <w:tmpl w:val="15524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303DF5"/>
    <w:multiLevelType w:val="multilevel"/>
    <w:tmpl w:val="4A784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AF464C"/>
    <w:multiLevelType w:val="multilevel"/>
    <w:tmpl w:val="4C421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809E8"/>
    <w:multiLevelType w:val="multilevel"/>
    <w:tmpl w:val="4FD2A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824801"/>
    <w:multiLevelType w:val="multilevel"/>
    <w:tmpl w:val="46B2A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E08FC"/>
    <w:multiLevelType w:val="multilevel"/>
    <w:tmpl w:val="A9B2A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CA7217"/>
    <w:multiLevelType w:val="hybridMultilevel"/>
    <w:tmpl w:val="8D6002A6"/>
    <w:lvl w:ilvl="0" w:tplc="F9DC1D6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6E5862A8"/>
    <w:multiLevelType w:val="multilevel"/>
    <w:tmpl w:val="201AD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2C0BD8"/>
    <w:multiLevelType w:val="multilevel"/>
    <w:tmpl w:val="2B9AF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6745E1"/>
    <w:multiLevelType w:val="multilevel"/>
    <w:tmpl w:val="F5288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1B4178"/>
    <w:multiLevelType w:val="multilevel"/>
    <w:tmpl w:val="C068D3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AD0017"/>
    <w:multiLevelType w:val="multilevel"/>
    <w:tmpl w:val="50F42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11DD6"/>
    <w:multiLevelType w:val="multilevel"/>
    <w:tmpl w:val="BB949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9030C3"/>
    <w:multiLevelType w:val="multilevel"/>
    <w:tmpl w:val="D2B04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6"/>
  </w:num>
  <w:num w:numId="3">
    <w:abstractNumId w:val="11"/>
  </w:num>
  <w:num w:numId="4">
    <w:abstractNumId w:val="4"/>
  </w:num>
  <w:num w:numId="5">
    <w:abstractNumId w:val="7"/>
  </w:num>
  <w:num w:numId="6">
    <w:abstractNumId w:val="15"/>
  </w:num>
  <w:num w:numId="7">
    <w:abstractNumId w:val="24"/>
  </w:num>
  <w:num w:numId="8">
    <w:abstractNumId w:val="14"/>
  </w:num>
  <w:num w:numId="9">
    <w:abstractNumId w:val="17"/>
  </w:num>
  <w:num w:numId="10">
    <w:abstractNumId w:val="18"/>
  </w:num>
  <w:num w:numId="11">
    <w:abstractNumId w:val="19"/>
  </w:num>
  <w:num w:numId="12">
    <w:abstractNumId w:val="8"/>
  </w:num>
  <w:num w:numId="13">
    <w:abstractNumId w:val="27"/>
  </w:num>
  <w:num w:numId="14">
    <w:abstractNumId w:val="25"/>
  </w:num>
  <w:num w:numId="15">
    <w:abstractNumId w:val="13"/>
  </w:num>
  <w:num w:numId="16">
    <w:abstractNumId w:val="22"/>
  </w:num>
  <w:num w:numId="17">
    <w:abstractNumId w:val="28"/>
  </w:num>
  <w:num w:numId="18">
    <w:abstractNumId w:val="16"/>
  </w:num>
  <w:num w:numId="19">
    <w:abstractNumId w:val="3"/>
  </w:num>
  <w:num w:numId="20">
    <w:abstractNumId w:val="20"/>
  </w:num>
  <w:num w:numId="21">
    <w:abstractNumId w:val="23"/>
  </w:num>
  <w:num w:numId="22">
    <w:abstractNumId w:val="10"/>
  </w:num>
  <w:num w:numId="23">
    <w:abstractNumId w:val="1"/>
  </w:num>
  <w:num w:numId="24">
    <w:abstractNumId w:val="12"/>
  </w:num>
  <w:num w:numId="25">
    <w:abstractNumId w:val="5"/>
  </w:num>
  <w:num w:numId="26">
    <w:abstractNumId w:val="6"/>
  </w:num>
  <w:num w:numId="27">
    <w:abstractNumId w:val="0"/>
  </w:num>
  <w:num w:numId="28">
    <w:abstractNumId w:val="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8D"/>
    <w:rsid w:val="00000DE1"/>
    <w:rsid w:val="000067A1"/>
    <w:rsid w:val="00011773"/>
    <w:rsid w:val="0001357F"/>
    <w:rsid w:val="00013627"/>
    <w:rsid w:val="00015410"/>
    <w:rsid w:val="000176F2"/>
    <w:rsid w:val="00025E56"/>
    <w:rsid w:val="000265A5"/>
    <w:rsid w:val="00030F56"/>
    <w:rsid w:val="0003230F"/>
    <w:rsid w:val="0003641B"/>
    <w:rsid w:val="00037BFE"/>
    <w:rsid w:val="000509B6"/>
    <w:rsid w:val="00051120"/>
    <w:rsid w:val="00051372"/>
    <w:rsid w:val="00051626"/>
    <w:rsid w:val="00055CF7"/>
    <w:rsid w:val="000651BD"/>
    <w:rsid w:val="00066885"/>
    <w:rsid w:val="00070EBE"/>
    <w:rsid w:val="000726F9"/>
    <w:rsid w:val="00073216"/>
    <w:rsid w:val="00073A73"/>
    <w:rsid w:val="00074817"/>
    <w:rsid w:val="00080BB9"/>
    <w:rsid w:val="000847F3"/>
    <w:rsid w:val="00087B76"/>
    <w:rsid w:val="00090731"/>
    <w:rsid w:val="000B1197"/>
    <w:rsid w:val="000B1392"/>
    <w:rsid w:val="000B1AF3"/>
    <w:rsid w:val="000B7E40"/>
    <w:rsid w:val="000C6344"/>
    <w:rsid w:val="000C7E01"/>
    <w:rsid w:val="000E00A5"/>
    <w:rsid w:val="000E1F15"/>
    <w:rsid w:val="000E4016"/>
    <w:rsid w:val="000E4A94"/>
    <w:rsid w:val="000F1BAD"/>
    <w:rsid w:val="000F30C9"/>
    <w:rsid w:val="000F45FC"/>
    <w:rsid w:val="000F4C2A"/>
    <w:rsid w:val="000F4FF9"/>
    <w:rsid w:val="000F7912"/>
    <w:rsid w:val="001006DE"/>
    <w:rsid w:val="00101B28"/>
    <w:rsid w:val="001028BC"/>
    <w:rsid w:val="00103582"/>
    <w:rsid w:val="00103C26"/>
    <w:rsid w:val="00104DE1"/>
    <w:rsid w:val="00104E83"/>
    <w:rsid w:val="001070A1"/>
    <w:rsid w:val="00110DB7"/>
    <w:rsid w:val="00111F08"/>
    <w:rsid w:val="001151D2"/>
    <w:rsid w:val="00121ABA"/>
    <w:rsid w:val="00122610"/>
    <w:rsid w:val="001242CC"/>
    <w:rsid w:val="00125D10"/>
    <w:rsid w:val="00130780"/>
    <w:rsid w:val="00132253"/>
    <w:rsid w:val="001344A0"/>
    <w:rsid w:val="00134AFB"/>
    <w:rsid w:val="001352C4"/>
    <w:rsid w:val="0013566F"/>
    <w:rsid w:val="00135748"/>
    <w:rsid w:val="001426C1"/>
    <w:rsid w:val="00143090"/>
    <w:rsid w:val="00150801"/>
    <w:rsid w:val="00150F89"/>
    <w:rsid w:val="00153014"/>
    <w:rsid w:val="00153992"/>
    <w:rsid w:val="00154192"/>
    <w:rsid w:val="0016128C"/>
    <w:rsid w:val="00161B2A"/>
    <w:rsid w:val="0016344A"/>
    <w:rsid w:val="00164294"/>
    <w:rsid w:val="0017049C"/>
    <w:rsid w:val="00173DD5"/>
    <w:rsid w:val="0017448F"/>
    <w:rsid w:val="0017750C"/>
    <w:rsid w:val="0018148F"/>
    <w:rsid w:val="0018175D"/>
    <w:rsid w:val="0018646B"/>
    <w:rsid w:val="001A0406"/>
    <w:rsid w:val="001A0CD2"/>
    <w:rsid w:val="001A1B68"/>
    <w:rsid w:val="001A1D0B"/>
    <w:rsid w:val="001A212B"/>
    <w:rsid w:val="001A2ACA"/>
    <w:rsid w:val="001A44F5"/>
    <w:rsid w:val="001B30A5"/>
    <w:rsid w:val="001B3E95"/>
    <w:rsid w:val="001B5CD1"/>
    <w:rsid w:val="001B710C"/>
    <w:rsid w:val="001C495E"/>
    <w:rsid w:val="001C58C7"/>
    <w:rsid w:val="001C75D8"/>
    <w:rsid w:val="001D14C9"/>
    <w:rsid w:val="001D191A"/>
    <w:rsid w:val="001D1D56"/>
    <w:rsid w:val="001D2AD2"/>
    <w:rsid w:val="001D3919"/>
    <w:rsid w:val="001D77AF"/>
    <w:rsid w:val="001E14AA"/>
    <w:rsid w:val="001E2AB6"/>
    <w:rsid w:val="001F0A5D"/>
    <w:rsid w:val="001F76A9"/>
    <w:rsid w:val="001F7900"/>
    <w:rsid w:val="00203190"/>
    <w:rsid w:val="0020479E"/>
    <w:rsid w:val="0020553F"/>
    <w:rsid w:val="00205BDE"/>
    <w:rsid w:val="00206726"/>
    <w:rsid w:val="00213812"/>
    <w:rsid w:val="00213D9A"/>
    <w:rsid w:val="00217177"/>
    <w:rsid w:val="00222ED6"/>
    <w:rsid w:val="0022348E"/>
    <w:rsid w:val="00224C02"/>
    <w:rsid w:val="0022688B"/>
    <w:rsid w:val="00226ED7"/>
    <w:rsid w:val="002333CE"/>
    <w:rsid w:val="00237324"/>
    <w:rsid w:val="002376BD"/>
    <w:rsid w:val="002433B9"/>
    <w:rsid w:val="00247BB5"/>
    <w:rsid w:val="00254961"/>
    <w:rsid w:val="00255154"/>
    <w:rsid w:val="002558A4"/>
    <w:rsid w:val="00256C98"/>
    <w:rsid w:val="0026542A"/>
    <w:rsid w:val="00271637"/>
    <w:rsid w:val="00271D37"/>
    <w:rsid w:val="002723A5"/>
    <w:rsid w:val="00274CEA"/>
    <w:rsid w:val="00275D66"/>
    <w:rsid w:val="002908D5"/>
    <w:rsid w:val="002942C5"/>
    <w:rsid w:val="002A099D"/>
    <w:rsid w:val="002A0ADA"/>
    <w:rsid w:val="002A0D8E"/>
    <w:rsid w:val="002A3FEE"/>
    <w:rsid w:val="002A4813"/>
    <w:rsid w:val="002A648C"/>
    <w:rsid w:val="002B3B0A"/>
    <w:rsid w:val="002B3DCA"/>
    <w:rsid w:val="002B4F5C"/>
    <w:rsid w:val="002C4A81"/>
    <w:rsid w:val="002C505A"/>
    <w:rsid w:val="002C6027"/>
    <w:rsid w:val="002D0792"/>
    <w:rsid w:val="002D1852"/>
    <w:rsid w:val="002D222E"/>
    <w:rsid w:val="002D2BB6"/>
    <w:rsid w:val="002D30CB"/>
    <w:rsid w:val="002D3FDF"/>
    <w:rsid w:val="002D5C81"/>
    <w:rsid w:val="002E0827"/>
    <w:rsid w:val="002E63F6"/>
    <w:rsid w:val="002F1955"/>
    <w:rsid w:val="002F4107"/>
    <w:rsid w:val="00301698"/>
    <w:rsid w:val="003067F4"/>
    <w:rsid w:val="003120FF"/>
    <w:rsid w:val="003154CC"/>
    <w:rsid w:val="00316EF7"/>
    <w:rsid w:val="003203E2"/>
    <w:rsid w:val="003213B4"/>
    <w:rsid w:val="00323166"/>
    <w:rsid w:val="00325478"/>
    <w:rsid w:val="00330633"/>
    <w:rsid w:val="0033743C"/>
    <w:rsid w:val="00337B1B"/>
    <w:rsid w:val="00341957"/>
    <w:rsid w:val="00341E18"/>
    <w:rsid w:val="00347917"/>
    <w:rsid w:val="00350980"/>
    <w:rsid w:val="003539F1"/>
    <w:rsid w:val="0035458D"/>
    <w:rsid w:val="00355450"/>
    <w:rsid w:val="00355C2F"/>
    <w:rsid w:val="003606F3"/>
    <w:rsid w:val="003623D5"/>
    <w:rsid w:val="003665CF"/>
    <w:rsid w:val="00372CAC"/>
    <w:rsid w:val="00380744"/>
    <w:rsid w:val="00384AFD"/>
    <w:rsid w:val="00393E09"/>
    <w:rsid w:val="003B07E5"/>
    <w:rsid w:val="003B0CD9"/>
    <w:rsid w:val="003B1435"/>
    <w:rsid w:val="003C16FA"/>
    <w:rsid w:val="003D22C8"/>
    <w:rsid w:val="003D308E"/>
    <w:rsid w:val="003D6B68"/>
    <w:rsid w:val="003D7309"/>
    <w:rsid w:val="003E059D"/>
    <w:rsid w:val="003E0991"/>
    <w:rsid w:val="003E6A45"/>
    <w:rsid w:val="003F05BB"/>
    <w:rsid w:val="003F4588"/>
    <w:rsid w:val="00404BBD"/>
    <w:rsid w:val="004117C6"/>
    <w:rsid w:val="00414EF2"/>
    <w:rsid w:val="0041563E"/>
    <w:rsid w:val="00416BFC"/>
    <w:rsid w:val="00421AE0"/>
    <w:rsid w:val="004273C2"/>
    <w:rsid w:val="00434D11"/>
    <w:rsid w:val="00434DFD"/>
    <w:rsid w:val="0044218C"/>
    <w:rsid w:val="00443A1B"/>
    <w:rsid w:val="00445437"/>
    <w:rsid w:val="00447B0F"/>
    <w:rsid w:val="004506AD"/>
    <w:rsid w:val="004516A6"/>
    <w:rsid w:val="0045540F"/>
    <w:rsid w:val="00462A41"/>
    <w:rsid w:val="00463D8F"/>
    <w:rsid w:val="004651D0"/>
    <w:rsid w:val="004674B3"/>
    <w:rsid w:val="00473956"/>
    <w:rsid w:val="00474132"/>
    <w:rsid w:val="0048022E"/>
    <w:rsid w:val="00484592"/>
    <w:rsid w:val="004864CF"/>
    <w:rsid w:val="00494025"/>
    <w:rsid w:val="0049781C"/>
    <w:rsid w:val="004A25AB"/>
    <w:rsid w:val="004A6C2A"/>
    <w:rsid w:val="004A70BA"/>
    <w:rsid w:val="004B2522"/>
    <w:rsid w:val="004B684D"/>
    <w:rsid w:val="004B7821"/>
    <w:rsid w:val="004C6985"/>
    <w:rsid w:val="004D0AB4"/>
    <w:rsid w:val="004D3C47"/>
    <w:rsid w:val="004D3D3E"/>
    <w:rsid w:val="004E1A9B"/>
    <w:rsid w:val="004F1268"/>
    <w:rsid w:val="00500FB6"/>
    <w:rsid w:val="00503035"/>
    <w:rsid w:val="005049CC"/>
    <w:rsid w:val="00515AEB"/>
    <w:rsid w:val="005200C8"/>
    <w:rsid w:val="005237B7"/>
    <w:rsid w:val="00525872"/>
    <w:rsid w:val="00536042"/>
    <w:rsid w:val="005425DE"/>
    <w:rsid w:val="0054546D"/>
    <w:rsid w:val="00547264"/>
    <w:rsid w:val="00552D22"/>
    <w:rsid w:val="0055438F"/>
    <w:rsid w:val="005578F9"/>
    <w:rsid w:val="00560206"/>
    <w:rsid w:val="005632AE"/>
    <w:rsid w:val="005634B2"/>
    <w:rsid w:val="00567C57"/>
    <w:rsid w:val="005708D3"/>
    <w:rsid w:val="005719A1"/>
    <w:rsid w:val="00574B94"/>
    <w:rsid w:val="00575BFC"/>
    <w:rsid w:val="005763D3"/>
    <w:rsid w:val="00576F18"/>
    <w:rsid w:val="005770D8"/>
    <w:rsid w:val="00582A22"/>
    <w:rsid w:val="00584B74"/>
    <w:rsid w:val="005876FF"/>
    <w:rsid w:val="005908D8"/>
    <w:rsid w:val="005A0DF7"/>
    <w:rsid w:val="005A57BF"/>
    <w:rsid w:val="005B0760"/>
    <w:rsid w:val="005C0D7A"/>
    <w:rsid w:val="005C5D15"/>
    <w:rsid w:val="005D05A0"/>
    <w:rsid w:val="005D09CE"/>
    <w:rsid w:val="005D4172"/>
    <w:rsid w:val="005D4C79"/>
    <w:rsid w:val="005E0E85"/>
    <w:rsid w:val="005E246F"/>
    <w:rsid w:val="005F563C"/>
    <w:rsid w:val="005F6069"/>
    <w:rsid w:val="006017AE"/>
    <w:rsid w:val="00616C3F"/>
    <w:rsid w:val="006170C2"/>
    <w:rsid w:val="00617FC3"/>
    <w:rsid w:val="00622401"/>
    <w:rsid w:val="00625DA7"/>
    <w:rsid w:val="00627398"/>
    <w:rsid w:val="00633772"/>
    <w:rsid w:val="0064358D"/>
    <w:rsid w:val="0064474E"/>
    <w:rsid w:val="00645986"/>
    <w:rsid w:val="00647266"/>
    <w:rsid w:val="00661902"/>
    <w:rsid w:val="00661A32"/>
    <w:rsid w:val="0066362B"/>
    <w:rsid w:val="00664E35"/>
    <w:rsid w:val="0067030C"/>
    <w:rsid w:val="006775C7"/>
    <w:rsid w:val="00683EBD"/>
    <w:rsid w:val="00684196"/>
    <w:rsid w:val="00690048"/>
    <w:rsid w:val="0069239D"/>
    <w:rsid w:val="00696D7C"/>
    <w:rsid w:val="006A5AFE"/>
    <w:rsid w:val="006A7CA6"/>
    <w:rsid w:val="006B0D3C"/>
    <w:rsid w:val="006B434E"/>
    <w:rsid w:val="006C05B7"/>
    <w:rsid w:val="006C0F5C"/>
    <w:rsid w:val="006C257D"/>
    <w:rsid w:val="006C49CA"/>
    <w:rsid w:val="006D0F51"/>
    <w:rsid w:val="006D3E78"/>
    <w:rsid w:val="006D7325"/>
    <w:rsid w:val="006E0EC5"/>
    <w:rsid w:val="006E214A"/>
    <w:rsid w:val="006E463F"/>
    <w:rsid w:val="006E712E"/>
    <w:rsid w:val="006E7341"/>
    <w:rsid w:val="006E7921"/>
    <w:rsid w:val="006F2814"/>
    <w:rsid w:val="006F4115"/>
    <w:rsid w:val="006F43A2"/>
    <w:rsid w:val="006F59A7"/>
    <w:rsid w:val="00705CF7"/>
    <w:rsid w:val="00707348"/>
    <w:rsid w:val="00712D0C"/>
    <w:rsid w:val="0071371E"/>
    <w:rsid w:val="007166E2"/>
    <w:rsid w:val="0072681D"/>
    <w:rsid w:val="007277F3"/>
    <w:rsid w:val="0072780C"/>
    <w:rsid w:val="00732591"/>
    <w:rsid w:val="00737AE2"/>
    <w:rsid w:val="00741897"/>
    <w:rsid w:val="00744199"/>
    <w:rsid w:val="007475F0"/>
    <w:rsid w:val="00750671"/>
    <w:rsid w:val="0075324A"/>
    <w:rsid w:val="00755F13"/>
    <w:rsid w:val="00757B6B"/>
    <w:rsid w:val="007641F9"/>
    <w:rsid w:val="00770A0B"/>
    <w:rsid w:val="007715E4"/>
    <w:rsid w:val="00782CF1"/>
    <w:rsid w:val="007853E6"/>
    <w:rsid w:val="00790773"/>
    <w:rsid w:val="00794214"/>
    <w:rsid w:val="00794DF3"/>
    <w:rsid w:val="007A1D36"/>
    <w:rsid w:val="007A425C"/>
    <w:rsid w:val="007A47BD"/>
    <w:rsid w:val="007A69F8"/>
    <w:rsid w:val="007B1FB1"/>
    <w:rsid w:val="007B6473"/>
    <w:rsid w:val="007B7294"/>
    <w:rsid w:val="007C4DD6"/>
    <w:rsid w:val="007C5C45"/>
    <w:rsid w:val="007D2A83"/>
    <w:rsid w:val="007D52DD"/>
    <w:rsid w:val="007F0408"/>
    <w:rsid w:val="007F51EF"/>
    <w:rsid w:val="007F6DA1"/>
    <w:rsid w:val="007F7071"/>
    <w:rsid w:val="00801DBF"/>
    <w:rsid w:val="008042BA"/>
    <w:rsid w:val="00806148"/>
    <w:rsid w:val="008112E8"/>
    <w:rsid w:val="00816CE5"/>
    <w:rsid w:val="00827F7E"/>
    <w:rsid w:val="00836353"/>
    <w:rsid w:val="0083774A"/>
    <w:rsid w:val="008404B3"/>
    <w:rsid w:val="008413E1"/>
    <w:rsid w:val="00844A27"/>
    <w:rsid w:val="00850358"/>
    <w:rsid w:val="00850F0F"/>
    <w:rsid w:val="00857364"/>
    <w:rsid w:val="008662BB"/>
    <w:rsid w:val="008670C6"/>
    <w:rsid w:val="00871B11"/>
    <w:rsid w:val="00871C83"/>
    <w:rsid w:val="0087548E"/>
    <w:rsid w:val="0088124F"/>
    <w:rsid w:val="00883DC7"/>
    <w:rsid w:val="00886B70"/>
    <w:rsid w:val="008917D0"/>
    <w:rsid w:val="0089489C"/>
    <w:rsid w:val="00895841"/>
    <w:rsid w:val="008A18FB"/>
    <w:rsid w:val="008A5D6A"/>
    <w:rsid w:val="008A657A"/>
    <w:rsid w:val="008B2089"/>
    <w:rsid w:val="008B4937"/>
    <w:rsid w:val="008B794E"/>
    <w:rsid w:val="008B7D15"/>
    <w:rsid w:val="008B7D61"/>
    <w:rsid w:val="008C0F28"/>
    <w:rsid w:val="008C26EE"/>
    <w:rsid w:val="008C282B"/>
    <w:rsid w:val="008C3FD3"/>
    <w:rsid w:val="008C4317"/>
    <w:rsid w:val="008C5A96"/>
    <w:rsid w:val="008C7EF7"/>
    <w:rsid w:val="008D2121"/>
    <w:rsid w:val="008D35D1"/>
    <w:rsid w:val="008D3AE8"/>
    <w:rsid w:val="008D6543"/>
    <w:rsid w:val="008D6752"/>
    <w:rsid w:val="008E3A77"/>
    <w:rsid w:val="008E554A"/>
    <w:rsid w:val="008E6685"/>
    <w:rsid w:val="008E73F2"/>
    <w:rsid w:val="008F0292"/>
    <w:rsid w:val="008F0599"/>
    <w:rsid w:val="008F1A93"/>
    <w:rsid w:val="008F1B2F"/>
    <w:rsid w:val="008F2382"/>
    <w:rsid w:val="008F443E"/>
    <w:rsid w:val="008F7DA0"/>
    <w:rsid w:val="008F7F9B"/>
    <w:rsid w:val="0090005A"/>
    <w:rsid w:val="009008E0"/>
    <w:rsid w:val="009025F8"/>
    <w:rsid w:val="00903C1F"/>
    <w:rsid w:val="00907DEA"/>
    <w:rsid w:val="0091639E"/>
    <w:rsid w:val="00920809"/>
    <w:rsid w:val="00925AFE"/>
    <w:rsid w:val="00925C70"/>
    <w:rsid w:val="0092756F"/>
    <w:rsid w:val="00934120"/>
    <w:rsid w:val="009345B0"/>
    <w:rsid w:val="0093515E"/>
    <w:rsid w:val="00935787"/>
    <w:rsid w:val="00940A5A"/>
    <w:rsid w:val="009438C5"/>
    <w:rsid w:val="00945EE3"/>
    <w:rsid w:val="0095438D"/>
    <w:rsid w:val="009619FA"/>
    <w:rsid w:val="00966380"/>
    <w:rsid w:val="00970FEB"/>
    <w:rsid w:val="0097387A"/>
    <w:rsid w:val="00976115"/>
    <w:rsid w:val="009761A8"/>
    <w:rsid w:val="0097707B"/>
    <w:rsid w:val="00977E2A"/>
    <w:rsid w:val="009804CD"/>
    <w:rsid w:val="00982B4F"/>
    <w:rsid w:val="009840D5"/>
    <w:rsid w:val="00984323"/>
    <w:rsid w:val="00987FD2"/>
    <w:rsid w:val="00993344"/>
    <w:rsid w:val="00994524"/>
    <w:rsid w:val="00995DBD"/>
    <w:rsid w:val="009A4C26"/>
    <w:rsid w:val="009B1BEB"/>
    <w:rsid w:val="009B40E3"/>
    <w:rsid w:val="009B6216"/>
    <w:rsid w:val="009C542B"/>
    <w:rsid w:val="009C67C5"/>
    <w:rsid w:val="009C6F08"/>
    <w:rsid w:val="009C7B90"/>
    <w:rsid w:val="009D002F"/>
    <w:rsid w:val="009D175C"/>
    <w:rsid w:val="009E12B9"/>
    <w:rsid w:val="009E193E"/>
    <w:rsid w:val="009E5F74"/>
    <w:rsid w:val="009E6344"/>
    <w:rsid w:val="009F4246"/>
    <w:rsid w:val="00A0028E"/>
    <w:rsid w:val="00A026DA"/>
    <w:rsid w:val="00A058D3"/>
    <w:rsid w:val="00A115F5"/>
    <w:rsid w:val="00A157CB"/>
    <w:rsid w:val="00A16978"/>
    <w:rsid w:val="00A16CFF"/>
    <w:rsid w:val="00A17C20"/>
    <w:rsid w:val="00A214C3"/>
    <w:rsid w:val="00A25875"/>
    <w:rsid w:val="00A30CB7"/>
    <w:rsid w:val="00A40611"/>
    <w:rsid w:val="00A42578"/>
    <w:rsid w:val="00A4623C"/>
    <w:rsid w:val="00A46366"/>
    <w:rsid w:val="00A4658B"/>
    <w:rsid w:val="00A46623"/>
    <w:rsid w:val="00A515F3"/>
    <w:rsid w:val="00A520BA"/>
    <w:rsid w:val="00A53CFB"/>
    <w:rsid w:val="00A71F7D"/>
    <w:rsid w:val="00A73289"/>
    <w:rsid w:val="00A73DE8"/>
    <w:rsid w:val="00A74F81"/>
    <w:rsid w:val="00A8064E"/>
    <w:rsid w:val="00A808BC"/>
    <w:rsid w:val="00A825C1"/>
    <w:rsid w:val="00A8684F"/>
    <w:rsid w:val="00A87297"/>
    <w:rsid w:val="00A900F7"/>
    <w:rsid w:val="00A9221A"/>
    <w:rsid w:val="00A9321F"/>
    <w:rsid w:val="00AA0E62"/>
    <w:rsid w:val="00AA157E"/>
    <w:rsid w:val="00AA6599"/>
    <w:rsid w:val="00AB0FFC"/>
    <w:rsid w:val="00AB3FFE"/>
    <w:rsid w:val="00AB50B0"/>
    <w:rsid w:val="00AB727F"/>
    <w:rsid w:val="00AC1548"/>
    <w:rsid w:val="00AC28E9"/>
    <w:rsid w:val="00AC76C3"/>
    <w:rsid w:val="00AE0690"/>
    <w:rsid w:val="00AF173C"/>
    <w:rsid w:val="00AF5997"/>
    <w:rsid w:val="00AF5D51"/>
    <w:rsid w:val="00AF7000"/>
    <w:rsid w:val="00AF7068"/>
    <w:rsid w:val="00B00DD4"/>
    <w:rsid w:val="00B01C10"/>
    <w:rsid w:val="00B02FC7"/>
    <w:rsid w:val="00B123DA"/>
    <w:rsid w:val="00B1274D"/>
    <w:rsid w:val="00B208E1"/>
    <w:rsid w:val="00B2170A"/>
    <w:rsid w:val="00B23D7D"/>
    <w:rsid w:val="00B26723"/>
    <w:rsid w:val="00B310EB"/>
    <w:rsid w:val="00B32587"/>
    <w:rsid w:val="00B5097B"/>
    <w:rsid w:val="00B57C2E"/>
    <w:rsid w:val="00B6023E"/>
    <w:rsid w:val="00B611E0"/>
    <w:rsid w:val="00B656B8"/>
    <w:rsid w:val="00B678DB"/>
    <w:rsid w:val="00B70BED"/>
    <w:rsid w:val="00B73B7F"/>
    <w:rsid w:val="00B804CD"/>
    <w:rsid w:val="00B83609"/>
    <w:rsid w:val="00B87E44"/>
    <w:rsid w:val="00B91151"/>
    <w:rsid w:val="00B95411"/>
    <w:rsid w:val="00B969B1"/>
    <w:rsid w:val="00BA2C37"/>
    <w:rsid w:val="00BA3931"/>
    <w:rsid w:val="00BA52FD"/>
    <w:rsid w:val="00BA6598"/>
    <w:rsid w:val="00BB01AE"/>
    <w:rsid w:val="00BB100F"/>
    <w:rsid w:val="00BB1943"/>
    <w:rsid w:val="00BB1E4E"/>
    <w:rsid w:val="00BB2E45"/>
    <w:rsid w:val="00BB5D63"/>
    <w:rsid w:val="00BC10AA"/>
    <w:rsid w:val="00BC3628"/>
    <w:rsid w:val="00BC3E97"/>
    <w:rsid w:val="00BC5017"/>
    <w:rsid w:val="00BC5C03"/>
    <w:rsid w:val="00BC6AEA"/>
    <w:rsid w:val="00BC77FD"/>
    <w:rsid w:val="00BC7883"/>
    <w:rsid w:val="00BD0BCE"/>
    <w:rsid w:val="00BD4AC3"/>
    <w:rsid w:val="00BE065D"/>
    <w:rsid w:val="00BE57B3"/>
    <w:rsid w:val="00BF47EE"/>
    <w:rsid w:val="00BF5AC6"/>
    <w:rsid w:val="00BF5BA8"/>
    <w:rsid w:val="00BF715E"/>
    <w:rsid w:val="00C023B5"/>
    <w:rsid w:val="00C03BAC"/>
    <w:rsid w:val="00C07D17"/>
    <w:rsid w:val="00C10CEA"/>
    <w:rsid w:val="00C1169F"/>
    <w:rsid w:val="00C11FC9"/>
    <w:rsid w:val="00C135E4"/>
    <w:rsid w:val="00C20F6B"/>
    <w:rsid w:val="00C21723"/>
    <w:rsid w:val="00C22CB6"/>
    <w:rsid w:val="00C302B0"/>
    <w:rsid w:val="00C313A8"/>
    <w:rsid w:val="00C34D6D"/>
    <w:rsid w:val="00C36D4E"/>
    <w:rsid w:val="00C37352"/>
    <w:rsid w:val="00C3787E"/>
    <w:rsid w:val="00C406B8"/>
    <w:rsid w:val="00C466A9"/>
    <w:rsid w:val="00C46843"/>
    <w:rsid w:val="00C5434B"/>
    <w:rsid w:val="00C607FC"/>
    <w:rsid w:val="00C6534F"/>
    <w:rsid w:val="00C6583C"/>
    <w:rsid w:val="00C65DA1"/>
    <w:rsid w:val="00C66BEB"/>
    <w:rsid w:val="00C76E89"/>
    <w:rsid w:val="00C839DA"/>
    <w:rsid w:val="00C93C8D"/>
    <w:rsid w:val="00C94946"/>
    <w:rsid w:val="00C957EB"/>
    <w:rsid w:val="00C95B8C"/>
    <w:rsid w:val="00CA2B42"/>
    <w:rsid w:val="00CA4358"/>
    <w:rsid w:val="00CA723F"/>
    <w:rsid w:val="00CA7915"/>
    <w:rsid w:val="00CB0B17"/>
    <w:rsid w:val="00CB4122"/>
    <w:rsid w:val="00CB5DAB"/>
    <w:rsid w:val="00CC0C0B"/>
    <w:rsid w:val="00CC16FB"/>
    <w:rsid w:val="00CD1251"/>
    <w:rsid w:val="00CD162D"/>
    <w:rsid w:val="00CD30D9"/>
    <w:rsid w:val="00CD338D"/>
    <w:rsid w:val="00CE1425"/>
    <w:rsid w:val="00D027D9"/>
    <w:rsid w:val="00D136BB"/>
    <w:rsid w:val="00D20204"/>
    <w:rsid w:val="00D22D82"/>
    <w:rsid w:val="00D25BA9"/>
    <w:rsid w:val="00D27F9E"/>
    <w:rsid w:val="00D3392D"/>
    <w:rsid w:val="00D34826"/>
    <w:rsid w:val="00D35AA8"/>
    <w:rsid w:val="00D40BC7"/>
    <w:rsid w:val="00D40E51"/>
    <w:rsid w:val="00D45B17"/>
    <w:rsid w:val="00D5289A"/>
    <w:rsid w:val="00D54EFF"/>
    <w:rsid w:val="00D56212"/>
    <w:rsid w:val="00D61DA6"/>
    <w:rsid w:val="00D63AB4"/>
    <w:rsid w:val="00D63E07"/>
    <w:rsid w:val="00D63F39"/>
    <w:rsid w:val="00D65223"/>
    <w:rsid w:val="00D67BDC"/>
    <w:rsid w:val="00D7321F"/>
    <w:rsid w:val="00D81F3A"/>
    <w:rsid w:val="00D839B7"/>
    <w:rsid w:val="00D841AC"/>
    <w:rsid w:val="00D93C5F"/>
    <w:rsid w:val="00DA06F7"/>
    <w:rsid w:val="00DA0736"/>
    <w:rsid w:val="00DA3D43"/>
    <w:rsid w:val="00DA5B7A"/>
    <w:rsid w:val="00DA7593"/>
    <w:rsid w:val="00DC12C5"/>
    <w:rsid w:val="00DC2904"/>
    <w:rsid w:val="00DC33D5"/>
    <w:rsid w:val="00DC6900"/>
    <w:rsid w:val="00DC71DA"/>
    <w:rsid w:val="00DC7CEC"/>
    <w:rsid w:val="00DD1C64"/>
    <w:rsid w:val="00DD344E"/>
    <w:rsid w:val="00DD79A8"/>
    <w:rsid w:val="00DD7E53"/>
    <w:rsid w:val="00DE028E"/>
    <w:rsid w:val="00DE342C"/>
    <w:rsid w:val="00DE3771"/>
    <w:rsid w:val="00DE4E2D"/>
    <w:rsid w:val="00DE52E9"/>
    <w:rsid w:val="00DE7A07"/>
    <w:rsid w:val="00DF25A2"/>
    <w:rsid w:val="00DF56E0"/>
    <w:rsid w:val="00E020C4"/>
    <w:rsid w:val="00E02532"/>
    <w:rsid w:val="00E03841"/>
    <w:rsid w:val="00E04B63"/>
    <w:rsid w:val="00E04BCA"/>
    <w:rsid w:val="00E13D8F"/>
    <w:rsid w:val="00E149A7"/>
    <w:rsid w:val="00E167C3"/>
    <w:rsid w:val="00E20243"/>
    <w:rsid w:val="00E2178C"/>
    <w:rsid w:val="00E2767F"/>
    <w:rsid w:val="00E303A3"/>
    <w:rsid w:val="00E3096D"/>
    <w:rsid w:val="00E31F4B"/>
    <w:rsid w:val="00E33F18"/>
    <w:rsid w:val="00E362D5"/>
    <w:rsid w:val="00E3675F"/>
    <w:rsid w:val="00E41A7C"/>
    <w:rsid w:val="00E429EB"/>
    <w:rsid w:val="00E504D0"/>
    <w:rsid w:val="00E60AAC"/>
    <w:rsid w:val="00E61253"/>
    <w:rsid w:val="00E675EA"/>
    <w:rsid w:val="00E7075C"/>
    <w:rsid w:val="00E77501"/>
    <w:rsid w:val="00E80396"/>
    <w:rsid w:val="00E9183D"/>
    <w:rsid w:val="00E91AB5"/>
    <w:rsid w:val="00E92D81"/>
    <w:rsid w:val="00E93E04"/>
    <w:rsid w:val="00EA3B5B"/>
    <w:rsid w:val="00EA53CC"/>
    <w:rsid w:val="00EB35DB"/>
    <w:rsid w:val="00EB3A20"/>
    <w:rsid w:val="00EC20C5"/>
    <w:rsid w:val="00EC3C90"/>
    <w:rsid w:val="00EC5323"/>
    <w:rsid w:val="00ED126D"/>
    <w:rsid w:val="00ED2BC5"/>
    <w:rsid w:val="00ED3041"/>
    <w:rsid w:val="00ED4D28"/>
    <w:rsid w:val="00ED53C1"/>
    <w:rsid w:val="00EE166A"/>
    <w:rsid w:val="00EE27AE"/>
    <w:rsid w:val="00EE5912"/>
    <w:rsid w:val="00EF18D7"/>
    <w:rsid w:val="00EF2104"/>
    <w:rsid w:val="00F01418"/>
    <w:rsid w:val="00F014F0"/>
    <w:rsid w:val="00F01BF4"/>
    <w:rsid w:val="00F053E4"/>
    <w:rsid w:val="00F1434A"/>
    <w:rsid w:val="00F154DB"/>
    <w:rsid w:val="00F16049"/>
    <w:rsid w:val="00F1712B"/>
    <w:rsid w:val="00F17957"/>
    <w:rsid w:val="00F260D4"/>
    <w:rsid w:val="00F26AC1"/>
    <w:rsid w:val="00F40C3B"/>
    <w:rsid w:val="00F444D0"/>
    <w:rsid w:val="00F450CE"/>
    <w:rsid w:val="00F457E0"/>
    <w:rsid w:val="00F46E94"/>
    <w:rsid w:val="00F505D7"/>
    <w:rsid w:val="00F529C3"/>
    <w:rsid w:val="00F53B2A"/>
    <w:rsid w:val="00F56686"/>
    <w:rsid w:val="00F6040B"/>
    <w:rsid w:val="00F604E4"/>
    <w:rsid w:val="00F75376"/>
    <w:rsid w:val="00F779DA"/>
    <w:rsid w:val="00F85454"/>
    <w:rsid w:val="00F90D7B"/>
    <w:rsid w:val="00F915AD"/>
    <w:rsid w:val="00F9230C"/>
    <w:rsid w:val="00F96448"/>
    <w:rsid w:val="00FA1CA1"/>
    <w:rsid w:val="00FA3893"/>
    <w:rsid w:val="00FA637F"/>
    <w:rsid w:val="00FA66E3"/>
    <w:rsid w:val="00FB1CEF"/>
    <w:rsid w:val="00FB2700"/>
    <w:rsid w:val="00FC1951"/>
    <w:rsid w:val="00FC53D5"/>
    <w:rsid w:val="00FD01FD"/>
    <w:rsid w:val="00FD07FA"/>
    <w:rsid w:val="00FD2612"/>
    <w:rsid w:val="00FD4112"/>
    <w:rsid w:val="00FE25CE"/>
    <w:rsid w:val="00FF3645"/>
    <w:rsid w:val="00FF3F6F"/>
    <w:rsid w:val="00FF416B"/>
    <w:rsid w:val="00FF4E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4A11"/>
  <w15:docId w15:val="{E5A156E8-DD28-4841-A744-99F5A001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58D"/>
    <w:pPr>
      <w:widowControl w:val="0"/>
      <w:spacing w:after="0" w:line="240" w:lineRule="auto"/>
    </w:pPr>
    <w:rPr>
      <w:rFonts w:ascii="Courier New" w:eastAsia="Times New Roman" w:hAnsi="Courier New" w:cs="Courier New"/>
      <w:color w:val="000000"/>
      <w:sz w:val="24"/>
      <w:szCs w:val="24"/>
      <w:lang w:eastAsia="vi-VN"/>
    </w:rPr>
  </w:style>
  <w:style w:type="paragraph" w:styleId="Heading3">
    <w:name w:val="heading 3"/>
    <w:basedOn w:val="Normal"/>
    <w:next w:val="Normal"/>
    <w:link w:val="Heading3Char"/>
    <w:qFormat/>
    <w:rsid w:val="005E246F"/>
    <w:pPr>
      <w:keepNext/>
      <w:widowControl/>
      <w:ind w:right="-720" w:hanging="720"/>
      <w:jc w:val="center"/>
      <w:outlineLvl w:val="2"/>
    </w:pPr>
    <w:rPr>
      <w:rFonts w:ascii="VNtimes new roman" w:hAnsi="VNtimes new roman" w:cs="Times New Roman"/>
      <w:b/>
      <w:color w:val="auto"/>
      <w:sz w:val="26"/>
      <w:szCs w:val="20"/>
      <w:lang w:val="en-US" w:eastAsia="en-US"/>
    </w:rPr>
  </w:style>
  <w:style w:type="paragraph" w:styleId="Heading4">
    <w:name w:val="heading 4"/>
    <w:basedOn w:val="Normal"/>
    <w:next w:val="Normal"/>
    <w:link w:val="Heading4Char"/>
    <w:unhideWhenUsed/>
    <w:qFormat/>
    <w:rsid w:val="0035458D"/>
    <w:pPr>
      <w:keepNext/>
      <w:spacing w:before="240" w:after="60"/>
      <w:outlineLvl w:val="3"/>
    </w:pPr>
    <w:rPr>
      <w:rFonts w:ascii="Arial" w:hAnsi="Arial" w:cs="Times New Roman"/>
      <w:b/>
      <w:bCs/>
      <w:sz w:val="28"/>
      <w:szCs w:val="28"/>
    </w:rPr>
  </w:style>
  <w:style w:type="paragraph" w:styleId="Heading5">
    <w:name w:val="heading 5"/>
    <w:basedOn w:val="Normal"/>
    <w:next w:val="Normal"/>
    <w:link w:val="Heading5Char"/>
    <w:qFormat/>
    <w:rsid w:val="005E246F"/>
    <w:pPr>
      <w:keepNext/>
      <w:widowControl/>
      <w:spacing w:line="340" w:lineRule="exact"/>
      <w:outlineLvl w:val="4"/>
    </w:pPr>
    <w:rPr>
      <w:rFonts w:ascii="VNtimes new roman" w:hAnsi="VNtimes new roman" w:cs="Times New Roman"/>
      <w:i/>
      <w:color w:val="auto"/>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458D"/>
    <w:rPr>
      <w:rFonts w:ascii="Arial" w:eastAsia="Times New Roman" w:hAnsi="Arial" w:cs="Times New Roman"/>
      <w:b/>
      <w:bCs/>
      <w:color w:val="000000"/>
      <w:sz w:val="28"/>
      <w:szCs w:val="28"/>
      <w:lang w:eastAsia="vi-VN"/>
    </w:rPr>
  </w:style>
  <w:style w:type="character" w:customStyle="1" w:styleId="BodyTextChar1">
    <w:name w:val="Body Text Char1"/>
    <w:aliases w:val="Body Text Char Char Char Char1,Body Text Char Char Char2"/>
    <w:link w:val="BodyText"/>
    <w:uiPriority w:val="99"/>
    <w:locked/>
    <w:rsid w:val="0035458D"/>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locked/>
    <w:rsid w:val="0035458D"/>
    <w:rPr>
      <w:rFonts w:ascii="Times New Roman" w:hAnsi="Times New Roman" w:cs="Times New Roman"/>
      <w:b/>
      <w:bCs/>
      <w:sz w:val="26"/>
      <w:szCs w:val="26"/>
      <w:shd w:val="clear" w:color="auto" w:fill="FFFFFF"/>
    </w:rPr>
  </w:style>
  <w:style w:type="character" w:customStyle="1" w:styleId="Bodytext2">
    <w:name w:val="Body text (2)_"/>
    <w:link w:val="Bodytext20"/>
    <w:locked/>
    <w:rsid w:val="0035458D"/>
    <w:rPr>
      <w:rFonts w:ascii="Times New Roman" w:hAnsi="Times New Roman" w:cs="Times New Roman"/>
      <w:sz w:val="20"/>
      <w:szCs w:val="20"/>
      <w:shd w:val="clear" w:color="auto" w:fill="FFFFFF"/>
    </w:rPr>
  </w:style>
  <w:style w:type="character" w:customStyle="1" w:styleId="Heading1">
    <w:name w:val="Heading #1_"/>
    <w:link w:val="Heading10"/>
    <w:uiPriority w:val="99"/>
    <w:locked/>
    <w:rsid w:val="0035458D"/>
    <w:rPr>
      <w:rFonts w:ascii="Times New Roman" w:hAnsi="Times New Roman" w:cs="Times New Roman"/>
      <w:b/>
      <w:bCs/>
      <w:sz w:val="26"/>
      <w:szCs w:val="26"/>
      <w:shd w:val="clear" w:color="auto" w:fill="FFFFFF"/>
    </w:rPr>
  </w:style>
  <w:style w:type="paragraph" w:styleId="BodyText">
    <w:name w:val="Body Text"/>
    <w:aliases w:val="Body Text Char Char Char,Body Text Char Char"/>
    <w:basedOn w:val="Normal"/>
    <w:link w:val="BodyTextChar1"/>
    <w:qFormat/>
    <w:rsid w:val="0035458D"/>
    <w:pPr>
      <w:shd w:val="clear" w:color="auto" w:fill="FFFFFF"/>
      <w:spacing w:after="40" w:line="257" w:lineRule="auto"/>
      <w:ind w:firstLine="400"/>
      <w:jc w:val="both"/>
    </w:pPr>
    <w:rPr>
      <w:rFonts w:ascii="Times New Roman" w:eastAsiaTheme="minorHAnsi" w:hAnsi="Times New Roman" w:cs="Times New Roman"/>
      <w:color w:val="auto"/>
      <w:sz w:val="26"/>
      <w:szCs w:val="26"/>
      <w:lang w:eastAsia="en-US"/>
    </w:rPr>
  </w:style>
  <w:style w:type="character" w:customStyle="1" w:styleId="BodyTextChar">
    <w:name w:val="Body Text Char"/>
    <w:aliases w:val="Body Text Char Char Char Char,Body Text Char Char Char1,Body Text Char1 Char"/>
    <w:basedOn w:val="DefaultParagraphFont"/>
    <w:rsid w:val="0035458D"/>
    <w:rPr>
      <w:rFonts w:ascii="Courier New" w:eastAsia="Times New Roman" w:hAnsi="Courier New" w:cs="Courier New"/>
      <w:color w:val="000000"/>
      <w:sz w:val="24"/>
      <w:szCs w:val="24"/>
      <w:lang w:eastAsia="vi-VN"/>
    </w:rPr>
  </w:style>
  <w:style w:type="paragraph" w:customStyle="1" w:styleId="Picturecaption0">
    <w:name w:val="Picture caption"/>
    <w:basedOn w:val="Normal"/>
    <w:link w:val="Picturecaption"/>
    <w:uiPriority w:val="99"/>
    <w:rsid w:val="0035458D"/>
    <w:pPr>
      <w:shd w:val="clear" w:color="auto" w:fill="FFFFFF"/>
    </w:pPr>
    <w:rPr>
      <w:rFonts w:ascii="Times New Roman" w:eastAsiaTheme="minorHAnsi" w:hAnsi="Times New Roman" w:cs="Times New Roman"/>
      <w:b/>
      <w:bCs/>
      <w:color w:val="auto"/>
      <w:sz w:val="26"/>
      <w:szCs w:val="26"/>
      <w:lang w:eastAsia="en-US"/>
    </w:rPr>
  </w:style>
  <w:style w:type="paragraph" w:customStyle="1" w:styleId="Bodytext20">
    <w:name w:val="Body text (2)"/>
    <w:basedOn w:val="Normal"/>
    <w:link w:val="Bodytext2"/>
    <w:qFormat/>
    <w:rsid w:val="0035458D"/>
    <w:pPr>
      <w:shd w:val="clear" w:color="auto" w:fill="FFFFFF"/>
      <w:spacing w:line="257" w:lineRule="auto"/>
      <w:ind w:left="160"/>
    </w:pPr>
    <w:rPr>
      <w:rFonts w:ascii="Times New Roman" w:eastAsiaTheme="minorHAnsi" w:hAnsi="Times New Roman" w:cs="Times New Roman"/>
      <w:color w:val="auto"/>
      <w:sz w:val="20"/>
      <w:szCs w:val="20"/>
      <w:lang w:eastAsia="en-US"/>
    </w:rPr>
  </w:style>
  <w:style w:type="paragraph" w:customStyle="1" w:styleId="Heading10">
    <w:name w:val="Heading #1"/>
    <w:basedOn w:val="Normal"/>
    <w:link w:val="Heading1"/>
    <w:uiPriority w:val="99"/>
    <w:rsid w:val="0035458D"/>
    <w:pPr>
      <w:shd w:val="clear" w:color="auto" w:fill="FFFFFF"/>
      <w:spacing w:after="40" w:line="254" w:lineRule="auto"/>
      <w:jc w:val="center"/>
      <w:outlineLvl w:val="0"/>
    </w:pPr>
    <w:rPr>
      <w:rFonts w:ascii="Times New Roman" w:eastAsiaTheme="minorHAnsi" w:hAnsi="Times New Roman" w:cs="Times New Roman"/>
      <w:b/>
      <w:bCs/>
      <w:color w:val="auto"/>
      <w:sz w:val="26"/>
      <w:szCs w:val="26"/>
      <w:lang w:eastAsia="en-US"/>
    </w:rPr>
  </w:style>
  <w:style w:type="paragraph" w:styleId="Footer">
    <w:name w:val="footer"/>
    <w:basedOn w:val="Normal"/>
    <w:link w:val="FooterChar"/>
    <w:unhideWhenUsed/>
    <w:rsid w:val="0035458D"/>
    <w:pPr>
      <w:tabs>
        <w:tab w:val="center" w:pos="4680"/>
        <w:tab w:val="right" w:pos="9360"/>
      </w:tabs>
    </w:pPr>
    <w:rPr>
      <w:rFonts w:cs="Times New Roman"/>
      <w:sz w:val="20"/>
      <w:szCs w:val="20"/>
    </w:rPr>
  </w:style>
  <w:style w:type="character" w:customStyle="1" w:styleId="FooterChar">
    <w:name w:val="Footer Char"/>
    <w:basedOn w:val="DefaultParagraphFont"/>
    <w:link w:val="Footer"/>
    <w:rsid w:val="0035458D"/>
    <w:rPr>
      <w:rFonts w:ascii="Courier New" w:eastAsia="Times New Roman" w:hAnsi="Courier New" w:cs="Times New Roman"/>
      <w:color w:val="000000"/>
      <w:sz w:val="20"/>
      <w:szCs w:val="20"/>
      <w:lang w:eastAsia="vi-VN"/>
    </w:rPr>
  </w:style>
  <w:style w:type="paragraph" w:styleId="NormalWeb">
    <w:name w:val="Normal (Web)"/>
    <w:aliases w:val=" Char Char,Char Char"/>
    <w:basedOn w:val="Normal"/>
    <w:link w:val="NormalWebChar"/>
    <w:uiPriority w:val="99"/>
    <w:rsid w:val="0035458D"/>
    <w:pPr>
      <w:widowControl/>
      <w:spacing w:before="100" w:beforeAutospacing="1" w:after="100" w:afterAutospacing="1"/>
    </w:pPr>
    <w:rPr>
      <w:rFonts w:ascii="Times New Roman" w:hAnsi="Times New Roman" w:cs="Times New Roman"/>
      <w:color w:val="auto"/>
    </w:rPr>
  </w:style>
  <w:style w:type="character" w:customStyle="1" w:styleId="NormalWebChar">
    <w:name w:val="Normal (Web) Char"/>
    <w:aliases w:val=" Char Char Char1,Char Char Char1"/>
    <w:link w:val="NormalWeb"/>
    <w:uiPriority w:val="99"/>
    <w:locked/>
    <w:rsid w:val="0035458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5458D"/>
    <w:pPr>
      <w:ind w:left="720"/>
      <w:contextualSpacing/>
    </w:pPr>
  </w:style>
  <w:style w:type="paragraph" w:styleId="Header">
    <w:name w:val="header"/>
    <w:basedOn w:val="Normal"/>
    <w:link w:val="HeaderChar"/>
    <w:uiPriority w:val="99"/>
    <w:unhideWhenUsed/>
    <w:rsid w:val="0054546D"/>
    <w:pPr>
      <w:tabs>
        <w:tab w:val="center" w:pos="4513"/>
        <w:tab w:val="right" w:pos="9026"/>
      </w:tabs>
    </w:pPr>
  </w:style>
  <w:style w:type="character" w:customStyle="1" w:styleId="HeaderChar">
    <w:name w:val="Header Char"/>
    <w:basedOn w:val="DefaultParagraphFont"/>
    <w:link w:val="Header"/>
    <w:uiPriority w:val="99"/>
    <w:rsid w:val="0054546D"/>
    <w:rPr>
      <w:rFonts w:ascii="Courier New" w:eastAsia="Times New Roman" w:hAnsi="Courier New" w:cs="Courier New"/>
      <w:color w:val="000000"/>
      <w:sz w:val="24"/>
      <w:szCs w:val="24"/>
      <w:lang w:eastAsia="vi-VN"/>
    </w:rPr>
  </w:style>
  <w:style w:type="character" w:customStyle="1" w:styleId="fontstyle01">
    <w:name w:val="fontstyle01"/>
    <w:basedOn w:val="DefaultParagraphFont"/>
    <w:rsid w:val="001D2AD2"/>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semiHidden/>
    <w:unhideWhenUsed/>
    <w:rsid w:val="00154192"/>
    <w:rPr>
      <w:rFonts w:ascii="Tahoma" w:hAnsi="Tahoma" w:cs="Tahoma"/>
      <w:sz w:val="16"/>
      <w:szCs w:val="16"/>
    </w:rPr>
  </w:style>
  <w:style w:type="character" w:customStyle="1" w:styleId="BalloonTextChar">
    <w:name w:val="Balloon Text Char"/>
    <w:basedOn w:val="DefaultParagraphFont"/>
    <w:link w:val="BalloonText"/>
    <w:semiHidden/>
    <w:rsid w:val="00154192"/>
    <w:rPr>
      <w:rFonts w:ascii="Tahoma" w:eastAsia="Times New Roman" w:hAnsi="Tahoma" w:cs="Tahoma"/>
      <w:color w:val="000000"/>
      <w:sz w:val="16"/>
      <w:szCs w:val="16"/>
      <w:lang w:eastAsia="vi-VN"/>
    </w:rPr>
  </w:style>
  <w:style w:type="character" w:customStyle="1" w:styleId="Heading30">
    <w:name w:val="Heading #3_"/>
    <w:basedOn w:val="DefaultParagraphFont"/>
    <w:link w:val="Heading31"/>
    <w:rsid w:val="007A47BD"/>
    <w:rPr>
      <w:rFonts w:ascii="Times New Roman" w:eastAsia="Times New Roman" w:hAnsi="Times New Roman" w:cs="Times New Roman"/>
      <w:b/>
      <w:bCs/>
      <w:sz w:val="26"/>
      <w:szCs w:val="26"/>
      <w:shd w:val="clear" w:color="auto" w:fill="FFFFFF"/>
    </w:rPr>
  </w:style>
  <w:style w:type="paragraph" w:customStyle="1" w:styleId="Heading31">
    <w:name w:val="Heading #3"/>
    <w:basedOn w:val="Normal"/>
    <w:link w:val="Heading30"/>
    <w:rsid w:val="007A47BD"/>
    <w:pPr>
      <w:shd w:val="clear" w:color="auto" w:fill="FFFFFF"/>
      <w:spacing w:after="110" w:line="259" w:lineRule="auto"/>
      <w:ind w:firstLine="580"/>
      <w:outlineLvl w:val="2"/>
    </w:pPr>
    <w:rPr>
      <w:rFonts w:ascii="Times New Roman" w:hAnsi="Times New Roman" w:cs="Times New Roman"/>
      <w:b/>
      <w:bCs/>
      <w:color w:val="auto"/>
      <w:sz w:val="26"/>
      <w:szCs w:val="26"/>
      <w:lang w:eastAsia="en-US"/>
    </w:rPr>
  </w:style>
  <w:style w:type="character" w:customStyle="1" w:styleId="apple-converted-space">
    <w:name w:val="apple-converted-space"/>
    <w:basedOn w:val="DefaultParagraphFont"/>
    <w:rsid w:val="007D52DD"/>
  </w:style>
  <w:style w:type="character" w:customStyle="1" w:styleId="Heading3Char">
    <w:name w:val="Heading 3 Char"/>
    <w:basedOn w:val="DefaultParagraphFont"/>
    <w:link w:val="Heading3"/>
    <w:rsid w:val="005E246F"/>
    <w:rPr>
      <w:rFonts w:ascii="VNtimes new roman" w:eastAsia="Times New Roman" w:hAnsi="VNtimes new roman" w:cs="Times New Roman"/>
      <w:b/>
      <w:sz w:val="26"/>
      <w:szCs w:val="20"/>
      <w:lang w:val="en-US"/>
    </w:rPr>
  </w:style>
  <w:style w:type="character" w:customStyle="1" w:styleId="Heading5Char">
    <w:name w:val="Heading 5 Char"/>
    <w:basedOn w:val="DefaultParagraphFont"/>
    <w:link w:val="Heading5"/>
    <w:rsid w:val="005E246F"/>
    <w:rPr>
      <w:rFonts w:ascii="VNtimes new roman" w:eastAsia="Times New Roman" w:hAnsi="VNtimes new roman" w:cs="Times New Roman"/>
      <w:i/>
      <w:sz w:val="26"/>
      <w:szCs w:val="20"/>
      <w:lang w:val="en-US"/>
    </w:rPr>
  </w:style>
  <w:style w:type="paragraph" w:customStyle="1" w:styleId="CharCharCharCharCharCharChar">
    <w:name w:val="Char Char Char Char Char Char Char"/>
    <w:autoRedefine/>
    <w:rsid w:val="005E246F"/>
    <w:pPr>
      <w:tabs>
        <w:tab w:val="left" w:pos="1152"/>
      </w:tabs>
      <w:spacing w:before="120" w:after="120" w:line="312" w:lineRule="auto"/>
    </w:pPr>
    <w:rPr>
      <w:rFonts w:ascii="Arial" w:eastAsia="Times New Roman" w:hAnsi="Arial" w:cs="Arial"/>
      <w:sz w:val="26"/>
      <w:szCs w:val="26"/>
      <w:lang w:val="en-US"/>
    </w:rPr>
  </w:style>
  <w:style w:type="character" w:styleId="PageNumber">
    <w:name w:val="page number"/>
    <w:basedOn w:val="DefaultParagraphFont"/>
    <w:rsid w:val="005E246F"/>
  </w:style>
  <w:style w:type="paragraph" w:customStyle="1" w:styleId="CharCharCharCharCharCharCharCharChar1Char">
    <w:name w:val="Char Char Char Char Char Char Char Char Char1 Char"/>
    <w:basedOn w:val="Normal"/>
    <w:next w:val="Normal"/>
    <w:autoRedefine/>
    <w:semiHidden/>
    <w:rsid w:val="005E246F"/>
    <w:pPr>
      <w:widowControl/>
      <w:spacing w:before="120" w:after="120" w:line="312" w:lineRule="auto"/>
    </w:pPr>
    <w:rPr>
      <w:rFonts w:ascii="Times New Roman" w:hAnsi="Times New Roman" w:cs="Times New Roman"/>
      <w:color w:val="auto"/>
      <w:sz w:val="28"/>
      <w:szCs w:val="22"/>
      <w:lang w:val="en-US" w:eastAsia="en-US"/>
    </w:rPr>
  </w:style>
  <w:style w:type="paragraph" w:customStyle="1" w:styleId="CharCharCharCharCharCharCharCharCharChar">
    <w:name w:val="Char Char Char Char Char Char Char Char Char Char"/>
    <w:basedOn w:val="Normal"/>
    <w:next w:val="Normal"/>
    <w:semiHidden/>
    <w:rsid w:val="005E246F"/>
    <w:pPr>
      <w:widowControl/>
      <w:spacing w:before="120" w:after="120" w:line="312" w:lineRule="auto"/>
    </w:pPr>
    <w:rPr>
      <w:rFonts w:ascii=".VnTime" w:eastAsia=".VnTime" w:hAnsi=".VnTime" w:cs="Times New Roman"/>
      <w:color w:val="auto"/>
      <w:sz w:val="28"/>
      <w:szCs w:val="28"/>
      <w:lang w:val="en-US" w:eastAsia="en-US"/>
    </w:rPr>
  </w:style>
  <w:style w:type="table" w:styleId="TableGrid">
    <w:name w:val="Table Grid"/>
    <w:basedOn w:val="TableNormal"/>
    <w:uiPriority w:val="59"/>
    <w:rsid w:val="005E246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5">
    <w:name w:val="vn_5"/>
    <w:basedOn w:val="DefaultParagraphFont"/>
    <w:rsid w:val="005E246F"/>
  </w:style>
  <w:style w:type="character" w:customStyle="1" w:styleId="vn2">
    <w:name w:val="vn_2"/>
    <w:basedOn w:val="DefaultParagraphFont"/>
    <w:rsid w:val="005E246F"/>
  </w:style>
  <w:style w:type="paragraph" w:styleId="BodyTextIndent">
    <w:name w:val="Body Text Indent"/>
    <w:basedOn w:val="Normal"/>
    <w:link w:val="BodyTextIndentChar"/>
    <w:rsid w:val="005E246F"/>
    <w:pPr>
      <w:widowControl/>
      <w:spacing w:after="120"/>
      <w:ind w:left="360"/>
    </w:pPr>
    <w:rPr>
      <w:rFonts w:ascii="Times New Roman" w:hAnsi="Times New Roman" w:cs="Times New Roman"/>
      <w:color w:val="auto"/>
      <w:sz w:val="28"/>
      <w:szCs w:val="28"/>
      <w:lang w:val="en-US" w:eastAsia="en-US"/>
    </w:rPr>
  </w:style>
  <w:style w:type="character" w:customStyle="1" w:styleId="BodyTextIndentChar">
    <w:name w:val="Body Text Indent Char"/>
    <w:basedOn w:val="DefaultParagraphFont"/>
    <w:link w:val="BodyTextIndent"/>
    <w:rsid w:val="005E246F"/>
    <w:rPr>
      <w:rFonts w:ascii="Times New Roman" w:eastAsia="Times New Roman" w:hAnsi="Times New Roman" w:cs="Times New Roman"/>
      <w:sz w:val="28"/>
      <w:szCs w:val="28"/>
      <w:lang w:val="en-US"/>
    </w:rPr>
  </w:style>
  <w:style w:type="paragraph" w:customStyle="1" w:styleId="Default">
    <w:name w:val="Default"/>
    <w:rsid w:val="003120F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3120FF"/>
    <w:rPr>
      <w:rFonts w:ascii="Courier New" w:eastAsia="Times New Roman" w:hAnsi="Courier New" w:cs="Courier New"/>
      <w:color w:val="000000"/>
      <w:sz w:val="24"/>
      <w:szCs w:val="24"/>
      <w:lang w:eastAsia="vi-VN"/>
    </w:rPr>
  </w:style>
  <w:style w:type="character" w:styleId="Strong">
    <w:name w:val="Strong"/>
    <w:uiPriority w:val="22"/>
    <w:qFormat/>
    <w:rsid w:val="003120FF"/>
    <w:rPr>
      <w:b/>
      <w:bCs/>
    </w:rPr>
  </w:style>
  <w:style w:type="character" w:customStyle="1" w:styleId="NormalWebChar1">
    <w:name w:val="Normal (Web) Char1"/>
    <w:aliases w:val=" Char Char Char,Char Char Char,Normal (Web) Char Char"/>
    <w:uiPriority w:val="99"/>
    <w:locked/>
    <w:rsid w:val="003120FF"/>
    <w:rPr>
      <w:sz w:val="24"/>
      <w:szCs w:val="24"/>
    </w:rPr>
  </w:style>
  <w:style w:type="character" w:customStyle="1" w:styleId="text">
    <w:name w:val="text"/>
    <w:basedOn w:val="DefaultParagraphFont"/>
    <w:rsid w:val="002E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23213">
      <w:bodyDiv w:val="1"/>
      <w:marLeft w:val="0"/>
      <w:marRight w:val="0"/>
      <w:marTop w:val="0"/>
      <w:marBottom w:val="0"/>
      <w:divBdr>
        <w:top w:val="none" w:sz="0" w:space="0" w:color="auto"/>
        <w:left w:val="none" w:sz="0" w:space="0" w:color="auto"/>
        <w:bottom w:val="none" w:sz="0" w:space="0" w:color="auto"/>
        <w:right w:val="none" w:sz="0" w:space="0" w:color="auto"/>
      </w:divBdr>
    </w:div>
    <w:div w:id="704405684">
      <w:bodyDiv w:val="1"/>
      <w:marLeft w:val="0"/>
      <w:marRight w:val="0"/>
      <w:marTop w:val="0"/>
      <w:marBottom w:val="0"/>
      <w:divBdr>
        <w:top w:val="none" w:sz="0" w:space="0" w:color="auto"/>
        <w:left w:val="none" w:sz="0" w:space="0" w:color="auto"/>
        <w:bottom w:val="none" w:sz="0" w:space="0" w:color="auto"/>
        <w:right w:val="none" w:sz="0" w:space="0" w:color="auto"/>
      </w:divBdr>
    </w:div>
    <w:div w:id="1468429913">
      <w:bodyDiv w:val="1"/>
      <w:marLeft w:val="0"/>
      <w:marRight w:val="0"/>
      <w:marTop w:val="0"/>
      <w:marBottom w:val="0"/>
      <w:divBdr>
        <w:top w:val="none" w:sz="0" w:space="0" w:color="auto"/>
        <w:left w:val="none" w:sz="0" w:space="0" w:color="auto"/>
        <w:bottom w:val="none" w:sz="0" w:space="0" w:color="auto"/>
        <w:right w:val="none" w:sz="0" w:space="0" w:color="auto"/>
      </w:divBdr>
      <w:divsChild>
        <w:div w:id="1761367775">
          <w:marLeft w:val="0"/>
          <w:marRight w:val="0"/>
          <w:marTop w:val="0"/>
          <w:marBottom w:val="0"/>
          <w:divBdr>
            <w:top w:val="none" w:sz="0" w:space="0" w:color="auto"/>
            <w:left w:val="none" w:sz="0" w:space="0" w:color="auto"/>
            <w:bottom w:val="none" w:sz="0" w:space="0" w:color="auto"/>
            <w:right w:val="none" w:sz="0" w:space="0" w:color="auto"/>
          </w:divBdr>
          <w:divsChild>
            <w:div w:id="1766458938">
              <w:marLeft w:val="0"/>
              <w:marRight w:val="0"/>
              <w:marTop w:val="0"/>
              <w:marBottom w:val="0"/>
              <w:divBdr>
                <w:top w:val="none" w:sz="0" w:space="0" w:color="auto"/>
                <w:left w:val="none" w:sz="0" w:space="0" w:color="auto"/>
                <w:bottom w:val="none" w:sz="0" w:space="0" w:color="auto"/>
                <w:right w:val="none" w:sz="0" w:space="0" w:color="auto"/>
              </w:divBdr>
              <w:divsChild>
                <w:div w:id="1652175234">
                  <w:marLeft w:val="750"/>
                  <w:marRight w:val="0"/>
                  <w:marTop w:val="0"/>
                  <w:marBottom w:val="0"/>
                  <w:divBdr>
                    <w:top w:val="none" w:sz="0" w:space="0" w:color="auto"/>
                    <w:left w:val="none" w:sz="0" w:space="0" w:color="auto"/>
                    <w:bottom w:val="none" w:sz="0" w:space="0" w:color="auto"/>
                    <w:right w:val="none" w:sz="0" w:space="0" w:color="auto"/>
                  </w:divBdr>
                  <w:divsChild>
                    <w:div w:id="2009364401">
                      <w:marLeft w:val="0"/>
                      <w:marRight w:val="0"/>
                      <w:marTop w:val="0"/>
                      <w:marBottom w:val="0"/>
                      <w:divBdr>
                        <w:top w:val="none" w:sz="0" w:space="0" w:color="auto"/>
                        <w:left w:val="none" w:sz="0" w:space="0" w:color="auto"/>
                        <w:bottom w:val="none" w:sz="0" w:space="0" w:color="auto"/>
                        <w:right w:val="none" w:sz="0" w:space="0" w:color="auto"/>
                      </w:divBdr>
                      <w:divsChild>
                        <w:div w:id="1341392135">
                          <w:marLeft w:val="0"/>
                          <w:marRight w:val="0"/>
                          <w:marTop w:val="0"/>
                          <w:marBottom w:val="0"/>
                          <w:divBdr>
                            <w:top w:val="none" w:sz="0" w:space="0" w:color="auto"/>
                            <w:left w:val="none" w:sz="0" w:space="0" w:color="auto"/>
                            <w:bottom w:val="none" w:sz="0" w:space="0" w:color="auto"/>
                            <w:right w:val="none" w:sz="0" w:space="0" w:color="auto"/>
                          </w:divBdr>
                          <w:divsChild>
                            <w:div w:id="237447737">
                              <w:marLeft w:val="0"/>
                              <w:marRight w:val="0"/>
                              <w:marTop w:val="0"/>
                              <w:marBottom w:val="0"/>
                              <w:divBdr>
                                <w:top w:val="none" w:sz="0" w:space="0" w:color="auto"/>
                                <w:left w:val="none" w:sz="0" w:space="0" w:color="auto"/>
                                <w:bottom w:val="none" w:sz="0" w:space="0" w:color="auto"/>
                                <w:right w:val="none" w:sz="0" w:space="0" w:color="auto"/>
                              </w:divBdr>
                              <w:divsChild>
                                <w:div w:id="355159876">
                                  <w:marLeft w:val="0"/>
                                  <w:marRight w:val="0"/>
                                  <w:marTop w:val="0"/>
                                  <w:marBottom w:val="0"/>
                                  <w:divBdr>
                                    <w:top w:val="none" w:sz="0" w:space="0" w:color="auto"/>
                                    <w:left w:val="none" w:sz="0" w:space="0" w:color="auto"/>
                                    <w:bottom w:val="none" w:sz="0" w:space="0" w:color="auto"/>
                                    <w:right w:val="none" w:sz="0" w:space="0" w:color="auto"/>
                                  </w:divBdr>
                                  <w:divsChild>
                                    <w:div w:id="606425708">
                                      <w:marLeft w:val="0"/>
                                      <w:marRight w:val="0"/>
                                      <w:marTop w:val="0"/>
                                      <w:marBottom w:val="0"/>
                                      <w:divBdr>
                                        <w:top w:val="none" w:sz="0" w:space="0" w:color="auto"/>
                                        <w:left w:val="none" w:sz="0" w:space="0" w:color="auto"/>
                                        <w:bottom w:val="none" w:sz="0" w:space="0" w:color="auto"/>
                                        <w:right w:val="none" w:sz="0" w:space="0" w:color="auto"/>
                                      </w:divBdr>
                                      <w:divsChild>
                                        <w:div w:id="1048645907">
                                          <w:marLeft w:val="0"/>
                                          <w:marRight w:val="0"/>
                                          <w:marTop w:val="0"/>
                                          <w:marBottom w:val="0"/>
                                          <w:divBdr>
                                            <w:top w:val="none" w:sz="0" w:space="0" w:color="auto"/>
                                            <w:left w:val="none" w:sz="0" w:space="0" w:color="auto"/>
                                            <w:bottom w:val="none" w:sz="0" w:space="0" w:color="auto"/>
                                            <w:right w:val="none" w:sz="0" w:space="0" w:color="auto"/>
                                          </w:divBdr>
                                          <w:divsChild>
                                            <w:div w:id="63138938">
                                              <w:marLeft w:val="0"/>
                                              <w:marRight w:val="0"/>
                                              <w:marTop w:val="0"/>
                                              <w:marBottom w:val="0"/>
                                              <w:divBdr>
                                                <w:top w:val="none" w:sz="0" w:space="0" w:color="auto"/>
                                                <w:left w:val="none" w:sz="0" w:space="0" w:color="auto"/>
                                                <w:bottom w:val="none" w:sz="0" w:space="0" w:color="auto"/>
                                                <w:right w:val="none" w:sz="0" w:space="0" w:color="auto"/>
                                              </w:divBdr>
                                              <w:divsChild>
                                                <w:div w:id="216357277">
                                                  <w:marLeft w:val="0"/>
                                                  <w:marRight w:val="0"/>
                                                  <w:marTop w:val="0"/>
                                                  <w:marBottom w:val="0"/>
                                                  <w:divBdr>
                                                    <w:top w:val="none" w:sz="0" w:space="0" w:color="auto"/>
                                                    <w:left w:val="none" w:sz="0" w:space="0" w:color="auto"/>
                                                    <w:bottom w:val="none" w:sz="0" w:space="0" w:color="auto"/>
                                                    <w:right w:val="none" w:sz="0" w:space="0" w:color="auto"/>
                                                  </w:divBdr>
                                                  <w:divsChild>
                                                    <w:div w:id="166286772">
                                                      <w:marLeft w:val="0"/>
                                                      <w:marRight w:val="0"/>
                                                      <w:marTop w:val="0"/>
                                                      <w:marBottom w:val="0"/>
                                                      <w:divBdr>
                                                        <w:top w:val="none" w:sz="0" w:space="0" w:color="auto"/>
                                                        <w:left w:val="none" w:sz="0" w:space="0" w:color="auto"/>
                                                        <w:bottom w:val="none" w:sz="0" w:space="0" w:color="auto"/>
                                                        <w:right w:val="none" w:sz="0" w:space="0" w:color="auto"/>
                                                      </w:divBdr>
                                                      <w:divsChild>
                                                        <w:div w:id="14488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179702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A2D0-3A0A-4175-9F0D-3329AD69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2026-04-22T07:08:00Z</cp:lastPrinted>
  <dcterms:created xsi:type="dcterms:W3CDTF">2025-09-06T03:12:00Z</dcterms:created>
  <dcterms:modified xsi:type="dcterms:W3CDTF">2026-04-22T07:10:00Z</dcterms:modified>
</cp:coreProperties>
</file>